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A2CAF">
      <w:pPr>
        <w:pStyle w:val="11"/>
        <w:tabs>
          <w:tab w:val="left" w:leader="hyphen" w:pos="565"/>
          <w:tab w:val="left" w:leader="hyphen" w:pos="2966"/>
        </w:tabs>
        <w:spacing w:after="1600"/>
        <w:rPr>
          <w:rFonts w:hint="default"/>
          <w:sz w:val="32"/>
          <w:szCs w:val="32"/>
          <w:lang w:val="en-US"/>
        </w:rPr>
      </w:pPr>
      <w:r>
        <w:rPr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2421255</wp:posOffset>
                </wp:positionH>
                <wp:positionV relativeFrom="paragraph">
                  <wp:posOffset>267970</wp:posOffset>
                </wp:positionV>
                <wp:extent cx="1233805" cy="0"/>
                <wp:effectExtent l="0" t="0" r="2349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38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0.65pt;margin-top:21.1pt;height:0pt;width:97.15pt;z-index:251659264;mso-width-relative:page;mso-height-relative:page;" filled="f" stroked="t" coordsize="21600,21600" o:gfxdata="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4+It9gAAAAJAQAADwAAAAAAAAAB&#10;ACAAAAAiAAAAZHJzL2Rvd25yZXYueG1sUEsBAhQAFAAAAAgAh07iQPmHPF7XAQAAtAMAAA4AAAAA&#10;AAAAAQAgAAAAJwEAAGRycy9lMm9Eb2MueG1sUEsFBgAAAAAGAAYAWQEAAHAFAAAAAA==&#10;">
                <v:fill on="f" focussize="0,0"/>
                <v:stroke weight="0.5pt" color="#15608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  <w:sz w:val="30"/>
          <w:szCs w:val="28"/>
          <w:lang w:val="en-US"/>
        </w:rPr>
        <w:t>HỘ KINH DOANH NGUYỄN ĐỨC HẠNH</w:t>
      </w:r>
    </w:p>
    <w:p w14:paraId="10EA8401">
      <w:pPr>
        <w:pStyle w:val="11"/>
        <w:tabs>
          <w:tab w:val="left" w:leader="hyphen" w:pos="565"/>
          <w:tab w:val="left" w:leader="hyphen" w:pos="2966"/>
        </w:tabs>
        <w:spacing w:after="1600"/>
        <w:rPr>
          <w:sz w:val="32"/>
          <w:szCs w:val="32"/>
        </w:rPr>
      </w:pPr>
    </w:p>
    <w:p w14:paraId="7003F138">
      <w:pPr>
        <w:pStyle w:val="13"/>
        <w:keepNext/>
        <w:keepLines/>
        <w:spacing w:before="120" w:after="120"/>
        <w:rPr>
          <w:sz w:val="36"/>
        </w:rPr>
      </w:pPr>
      <w:bookmarkStart w:id="0" w:name="bookmark3"/>
      <w:bookmarkStart w:id="1" w:name="bookmark5"/>
      <w:bookmarkStart w:id="2" w:name="bookmark4"/>
      <w:r>
        <w:rPr>
          <w:sz w:val="36"/>
        </w:rPr>
        <w:t xml:space="preserve">KẾ HOẠCH KIỂM SOÁT CHẤT LƯỢNG </w:t>
      </w:r>
    </w:p>
    <w:p w14:paraId="0FD6E140">
      <w:pPr>
        <w:pStyle w:val="13"/>
        <w:keepNext/>
        <w:keepLines/>
        <w:spacing w:before="120" w:after="120"/>
        <w:rPr>
          <w:rFonts w:hint="default"/>
          <w:sz w:val="28"/>
          <w:lang w:val="en-US"/>
        </w:rPr>
      </w:pPr>
      <w:r>
        <w:rPr>
          <w:sz w:val="28"/>
        </w:rPr>
        <w:t xml:space="preserve">SẢN PHẨM: </w:t>
      </w:r>
      <w:bookmarkEnd w:id="0"/>
      <w:bookmarkEnd w:id="1"/>
      <w:bookmarkEnd w:id="2"/>
      <w:r>
        <w:rPr>
          <w:rFonts w:hint="default" w:cs="Times New Roman"/>
          <w:b/>
          <w:sz w:val="28"/>
          <w:szCs w:val="28"/>
          <w:lang w:val="en-US"/>
        </w:rPr>
        <w:t>Rượu hấp cúc</w:t>
      </w:r>
    </w:p>
    <w:p w14:paraId="0CED7AD5">
      <w:pPr>
        <w:pStyle w:val="15"/>
        <w:rPr>
          <w:sz w:val="26"/>
        </w:rPr>
      </w:pPr>
    </w:p>
    <w:p w14:paraId="418C0148">
      <w:pPr>
        <w:pStyle w:val="15"/>
        <w:spacing w:after="0"/>
        <w:ind w:firstLine="3402"/>
        <w:jc w:val="both"/>
        <w:rPr>
          <w:sz w:val="26"/>
        </w:rPr>
      </w:pPr>
      <w:r>
        <w:rPr>
          <w:sz w:val="26"/>
        </w:rPr>
        <w:t xml:space="preserve">Mã hiệu: </w:t>
      </w:r>
      <w:r>
        <w:rPr>
          <w:rFonts w:hint="default"/>
          <w:sz w:val="26"/>
          <w:lang w:val="en-US"/>
        </w:rPr>
        <w:t>HC</w:t>
      </w:r>
      <w:r>
        <w:rPr>
          <w:sz w:val="26"/>
        </w:rPr>
        <w:t>.01</w:t>
      </w:r>
    </w:p>
    <w:p w14:paraId="331A075E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>Lần ban hành: 0</w:t>
      </w:r>
      <w:r>
        <w:rPr>
          <w:sz w:val="26"/>
          <w:lang w:val="en-US"/>
        </w:rPr>
        <w:t>1</w:t>
      </w:r>
    </w:p>
    <w:p w14:paraId="08995D52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</w:rPr>
        <w:t xml:space="preserve">Ngày ban hành: </w:t>
      </w:r>
      <w:r>
        <w:rPr>
          <w:sz w:val="26"/>
          <w:lang w:val="en-US"/>
        </w:rPr>
        <w:t xml:space="preserve"> 01</w:t>
      </w:r>
      <w:r>
        <w:rPr>
          <w:sz w:val="26"/>
        </w:rPr>
        <w:t>/</w:t>
      </w:r>
      <w:r>
        <w:rPr>
          <w:rFonts w:hint="default"/>
          <w:sz w:val="26"/>
          <w:lang w:val="en-US"/>
        </w:rPr>
        <w:t>8</w:t>
      </w:r>
      <w:r>
        <w:rPr>
          <w:sz w:val="26"/>
        </w:rPr>
        <w:t>/202</w:t>
      </w:r>
      <w:r>
        <w:rPr>
          <w:sz w:val="26"/>
          <w:lang w:val="en-US"/>
        </w:rPr>
        <w:t>6</w:t>
      </w:r>
    </w:p>
    <w:p w14:paraId="4E6A0C0C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Thời gian lưu: 02 năm</w:t>
      </w:r>
    </w:p>
    <w:p w14:paraId="2262116F">
      <w:pPr>
        <w:pStyle w:val="15"/>
        <w:spacing w:after="0"/>
        <w:ind w:firstLine="3402"/>
        <w:jc w:val="both"/>
        <w:rPr>
          <w:sz w:val="26"/>
          <w:lang w:val="en-US"/>
        </w:rPr>
      </w:pPr>
      <w:r>
        <w:rPr>
          <w:sz w:val="26"/>
          <w:lang w:val="en-US"/>
        </w:rPr>
        <w:t>Quy định hủy: Cắt, xé, đốt</w:t>
      </w:r>
    </w:p>
    <w:p w14:paraId="66B9DD94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6DA5D47A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0DD5433C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49811276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77AE2583">
      <w:pPr>
        <w:pStyle w:val="15"/>
        <w:spacing w:after="0"/>
        <w:ind w:firstLine="3402"/>
        <w:jc w:val="both"/>
        <w:rPr>
          <w:sz w:val="26"/>
          <w:lang w:val="en-US"/>
        </w:rPr>
      </w:pPr>
    </w:p>
    <w:p w14:paraId="7E9DC0CB">
      <w:pPr>
        <w:pStyle w:val="17"/>
        <w:ind w:left="3272"/>
        <w:rPr>
          <w:lang w:val="en-US"/>
        </w:rPr>
      </w:pPr>
      <w:r>
        <w:t>PHÊ DUYỆT TÀI LIỆU</w:t>
      </w:r>
    </w:p>
    <w:p w14:paraId="72D232B4">
      <w:pPr>
        <w:pStyle w:val="17"/>
        <w:ind w:left="3272"/>
        <w:rPr>
          <w:lang w:val="en-US"/>
        </w:rPr>
      </w:pPr>
    </w:p>
    <w:tbl>
      <w:tblPr>
        <w:tblStyle w:val="3"/>
        <w:tblW w:w="916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1"/>
        <w:gridCol w:w="2509"/>
        <w:gridCol w:w="2417"/>
        <w:gridCol w:w="2614"/>
      </w:tblGrid>
      <w:tr w14:paraId="595CB0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4FA19D2">
            <w:pPr>
              <w:rPr>
                <w:sz w:val="10"/>
                <w:szCs w:val="10"/>
              </w:rPr>
            </w:pP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BD3A53">
            <w:pPr>
              <w:pStyle w:val="19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Biên soạn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D1882B">
            <w:pPr>
              <w:pStyle w:val="19"/>
              <w:tabs>
                <w:tab w:val="left" w:pos="1215"/>
              </w:tabs>
              <w:ind w:firstLine="9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Kiếm tra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61ADFD">
            <w:pPr>
              <w:pStyle w:val="19"/>
              <w:ind w:firstLine="8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Phê duyệt</w:t>
            </w:r>
          </w:p>
        </w:tc>
      </w:tr>
      <w:tr w14:paraId="4190A3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6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3FE6081">
            <w:pPr>
              <w:pStyle w:val="19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Chữ ký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0C90E1A">
            <w:pPr>
              <w:rPr>
                <w:sz w:val="10"/>
                <w:szCs w:val="10"/>
              </w:rPr>
            </w:pP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C2EE219">
            <w:pPr>
              <w:rPr>
                <w:sz w:val="10"/>
                <w:szCs w:val="10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DA4AD13">
            <w:pPr>
              <w:rPr>
                <w:sz w:val="10"/>
                <w:szCs w:val="10"/>
              </w:rPr>
            </w:pPr>
          </w:p>
        </w:tc>
      </w:tr>
      <w:tr w14:paraId="1691B5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1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DD00B2">
            <w:pPr>
              <w:pStyle w:val="19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 và tên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70AA66">
            <w:pPr>
              <w:jc w:val="center"/>
              <w:rPr>
                <w:rFonts w:hint="default"/>
                <w:sz w:val="10"/>
                <w:szCs w:val="10"/>
                <w:lang w:val="en-US"/>
              </w:rPr>
            </w:pPr>
            <w:r>
              <w:rPr>
                <w:rFonts w:hint="default"/>
                <w:b/>
                <w:sz w:val="26"/>
                <w:szCs w:val="28"/>
                <w:lang w:val="en-US"/>
              </w:rPr>
              <w:t>Nguyễn Đức Hạnh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45B697">
            <w:pPr>
              <w:jc w:val="center"/>
              <w:rPr>
                <w:rFonts w:hint="default"/>
                <w:sz w:val="10"/>
                <w:szCs w:val="10"/>
                <w:lang w:val="en-US"/>
              </w:rPr>
            </w:pPr>
            <w:r>
              <w:rPr>
                <w:rFonts w:hint="default"/>
                <w:b/>
                <w:sz w:val="26"/>
                <w:szCs w:val="28"/>
                <w:lang w:val="en-US"/>
              </w:rPr>
              <w:t>Nguyễn Đức Hạnh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7A86CA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default"/>
                <w:b/>
                <w:sz w:val="26"/>
                <w:szCs w:val="28"/>
                <w:lang w:val="en-US"/>
              </w:rPr>
              <w:t>Nguyễn Đức Hạnh</w:t>
            </w:r>
          </w:p>
        </w:tc>
      </w:tr>
      <w:tr w14:paraId="393D96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4" w:hRule="exac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EE2FEC3">
            <w:pPr>
              <w:pStyle w:val="19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Chức danh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554669E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sz w:val="26"/>
                <w:szCs w:val="42"/>
              </w:rPr>
              <w:t>Chủ hộ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1F184E7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sz w:val="26"/>
                <w:szCs w:val="42"/>
              </w:rPr>
              <w:t>Chủ hộ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847307">
            <w:pPr>
              <w:pStyle w:val="19"/>
              <w:jc w:val="center"/>
              <w:rPr>
                <w:b/>
                <w:sz w:val="26"/>
                <w:szCs w:val="42"/>
                <w:lang w:val="en-US"/>
              </w:rPr>
            </w:pPr>
            <w:r>
              <w:rPr>
                <w:b/>
                <w:sz w:val="26"/>
                <w:szCs w:val="42"/>
                <w:lang w:val="en-US"/>
              </w:rPr>
              <w:t>Chủ hộ</w:t>
            </w:r>
          </w:p>
        </w:tc>
      </w:tr>
    </w:tbl>
    <w:p w14:paraId="0AC78198">
      <w:pPr>
        <w:spacing w:line="1" w:lineRule="exact"/>
        <w:rPr>
          <w:sz w:val="2"/>
          <w:szCs w:val="2"/>
        </w:rPr>
      </w:pPr>
      <w:r>
        <w:br w:type="page"/>
      </w:r>
    </w:p>
    <w:p w14:paraId="22C34A0F">
      <w:pPr>
        <w:pStyle w:val="17"/>
        <w:jc w:val="center"/>
      </w:pPr>
      <w:r>
        <w:t>BẢNG THEO DÕI NỘI DUNG SỬA ĐÔI, BỔ SUNG</w:t>
      </w:r>
    </w:p>
    <w:tbl>
      <w:tblPr>
        <w:tblStyle w:val="3"/>
        <w:tblW w:w="913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79"/>
        <w:gridCol w:w="5684"/>
        <w:gridCol w:w="1567"/>
      </w:tblGrid>
      <w:tr w14:paraId="54E34B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3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BDBDB8"/>
            <w:vAlign w:val="bottom"/>
          </w:tcPr>
          <w:p w14:paraId="5AB18988">
            <w:pPr>
              <w:pStyle w:val="19"/>
              <w:tabs>
                <w:tab w:val="left" w:pos="140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TRANG/MỤC</w:t>
            </w: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BDBDB8"/>
            <w:vAlign w:val="bottom"/>
          </w:tcPr>
          <w:p w14:paraId="67F5FD2C">
            <w:pPr>
              <w:pStyle w:val="19"/>
              <w:jc w:val="center"/>
              <w:rPr>
                <w:lang w:val="en-US"/>
              </w:rPr>
            </w:pPr>
            <w:r>
              <w:t>TÓM TẮT NỘI DUNG SỬA ĐỔI</w:t>
            </w:r>
            <w:r>
              <w:rPr>
                <w:lang w:val="en-US"/>
              </w:rPr>
              <w:t>, BỔ SUNG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BDBDB8"/>
            <w:vAlign w:val="bottom"/>
          </w:tcPr>
          <w:p w14:paraId="62FE67DC">
            <w:pPr>
              <w:pStyle w:val="19"/>
              <w:ind w:firstLine="380"/>
            </w:pPr>
            <w:r>
              <w:t>NGÀY</w:t>
            </w:r>
          </w:p>
        </w:tc>
      </w:tr>
      <w:tr w14:paraId="517478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EE09C85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9E15D00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5B9BC2A">
            <w:pPr>
              <w:rPr>
                <w:sz w:val="10"/>
                <w:szCs w:val="10"/>
              </w:rPr>
            </w:pPr>
          </w:p>
        </w:tc>
      </w:tr>
      <w:tr w14:paraId="7097A7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C31D198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E42B03A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F6F6C38">
            <w:pPr>
              <w:rPr>
                <w:sz w:val="10"/>
                <w:szCs w:val="10"/>
              </w:rPr>
            </w:pPr>
          </w:p>
        </w:tc>
      </w:tr>
      <w:tr w14:paraId="6FC5AB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5080066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F04023A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7D6353F">
            <w:pPr>
              <w:rPr>
                <w:sz w:val="10"/>
                <w:szCs w:val="10"/>
              </w:rPr>
            </w:pPr>
          </w:p>
        </w:tc>
      </w:tr>
      <w:tr w14:paraId="7EC8F7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4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D4B39BF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9F301B9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A95C590">
            <w:pPr>
              <w:rPr>
                <w:sz w:val="10"/>
                <w:szCs w:val="10"/>
              </w:rPr>
            </w:pPr>
          </w:p>
        </w:tc>
      </w:tr>
      <w:tr w14:paraId="4CAD83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EC65A49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A82A905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19ADA18">
            <w:pPr>
              <w:rPr>
                <w:sz w:val="10"/>
                <w:szCs w:val="10"/>
              </w:rPr>
            </w:pPr>
          </w:p>
        </w:tc>
      </w:tr>
      <w:tr w14:paraId="081D8C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7A6AC23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02691EF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2B941C9">
            <w:pPr>
              <w:rPr>
                <w:sz w:val="10"/>
                <w:szCs w:val="10"/>
              </w:rPr>
            </w:pPr>
          </w:p>
        </w:tc>
      </w:tr>
      <w:tr w14:paraId="1A3AA4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0981B46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65B46B7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6B49EBD">
            <w:pPr>
              <w:rPr>
                <w:sz w:val="10"/>
                <w:szCs w:val="10"/>
              </w:rPr>
            </w:pPr>
          </w:p>
        </w:tc>
      </w:tr>
      <w:tr w14:paraId="75C3D7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6CD8ABF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65096CF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CB6395E">
            <w:pPr>
              <w:rPr>
                <w:sz w:val="10"/>
                <w:szCs w:val="10"/>
              </w:rPr>
            </w:pPr>
          </w:p>
        </w:tc>
      </w:tr>
      <w:tr w14:paraId="5C0CF1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53D17EB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3CB7C18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06489F2">
            <w:pPr>
              <w:rPr>
                <w:sz w:val="10"/>
                <w:szCs w:val="10"/>
              </w:rPr>
            </w:pPr>
          </w:p>
        </w:tc>
      </w:tr>
      <w:tr w14:paraId="0EDE3D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4" w:hRule="exact"/>
          <w:jc w:val="center"/>
        </w:trPr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7AB5DAE">
            <w:pPr>
              <w:rPr>
                <w:sz w:val="10"/>
                <w:szCs w:val="10"/>
              </w:rPr>
            </w:pP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435CAF5">
            <w:pPr>
              <w:rPr>
                <w:sz w:val="10"/>
                <w:szCs w:val="10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EB7DE77">
            <w:pPr>
              <w:rPr>
                <w:sz w:val="10"/>
                <w:szCs w:val="10"/>
              </w:rPr>
            </w:pPr>
          </w:p>
        </w:tc>
      </w:tr>
    </w:tbl>
    <w:p w14:paraId="7EE32E34">
      <w:pPr>
        <w:spacing w:after="199" w:line="1" w:lineRule="exact"/>
      </w:pPr>
    </w:p>
    <w:p w14:paraId="778522A3">
      <w:pPr>
        <w:pStyle w:val="17"/>
        <w:ind w:left="2434"/>
        <w:rPr>
          <w:lang w:val="en-US"/>
        </w:rPr>
      </w:pPr>
    </w:p>
    <w:p w14:paraId="6C7082AA">
      <w:pPr>
        <w:pStyle w:val="17"/>
        <w:ind w:left="2434"/>
        <w:rPr>
          <w:lang w:val="en-US"/>
        </w:rPr>
      </w:pPr>
      <w:r>
        <w:t>TÀI LIỆU NÀY ĐƯỢC PHÂN PHÁT TỚI</w:t>
      </w:r>
    </w:p>
    <w:p w14:paraId="498EBFA0">
      <w:pPr>
        <w:pStyle w:val="17"/>
        <w:ind w:left="2434"/>
        <w:rPr>
          <w:lang w:val="en-US"/>
        </w:rPr>
      </w:pPr>
    </w:p>
    <w:tbl>
      <w:tblPr>
        <w:tblStyle w:val="3"/>
        <w:tblW w:w="915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39"/>
        <w:gridCol w:w="679"/>
        <w:gridCol w:w="3825"/>
        <w:gridCol w:w="811"/>
      </w:tblGrid>
      <w:tr w14:paraId="2A50E5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351A4AD">
            <w:pPr>
              <w:pStyle w:val="19"/>
              <w:spacing w:before="80"/>
            </w:pPr>
            <w:r>
              <w:t>1. Chủ Cơ Sở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27507F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547F533">
            <w:pPr>
              <w:pStyle w:val="19"/>
            </w:pPr>
            <w:r>
              <w:t>4.</w:t>
            </w:r>
            <w:r>
              <w:rPr>
                <w:lang w:val="en-US"/>
              </w:rPr>
              <w:t xml:space="preserve"> </w:t>
            </w:r>
            <w:r>
              <w:t>Bộ phận kỹ thuật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966FEE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</w:tr>
      <w:tr w14:paraId="1BB20C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2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C7FBE33">
            <w:pPr>
              <w:pStyle w:val="19"/>
            </w:pPr>
            <w:r>
              <w:t>2. Bộ phận tiếp nhận nguyên liệu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B09EAA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1C3CE93">
            <w:pPr>
              <w:pStyle w:val="19"/>
            </w:pPr>
            <w:r>
              <w:t>5. Bộ phận sản xuất đóng gói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D8D00A">
            <w:pPr>
              <w:pStyle w:val="19"/>
              <w:jc w:val="center"/>
              <w:rPr>
                <w:szCs w:val="24"/>
              </w:rPr>
            </w:pPr>
            <w:r>
              <w:rPr>
                <w:rFonts w:ascii="Arial" w:hAnsi="Arial" w:eastAsia="Arial" w:cs="Arial"/>
                <w:szCs w:val="24"/>
                <w:u w:val="single"/>
              </w:rPr>
              <w:t>[X]</w:t>
            </w:r>
          </w:p>
        </w:tc>
      </w:tr>
      <w:tr w14:paraId="5BE9C0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exact"/>
          <w:jc w:val="center"/>
        </w:trPr>
        <w:tc>
          <w:tcPr>
            <w:tcW w:w="3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8921C5E">
            <w:pPr>
              <w:pStyle w:val="19"/>
            </w:pPr>
            <w:r>
              <w:t>3.</w:t>
            </w:r>
            <w:r>
              <w:rPr>
                <w:lang w:val="en-US"/>
              </w:rPr>
              <w:t xml:space="preserve"> </w:t>
            </w:r>
            <w:r>
              <w:t>Bộ phận kinh doanh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856F2ED">
            <w:pPr>
              <w:jc w:val="center"/>
              <w:rPr>
                <w:sz w:val="28"/>
                <w:szCs w:val="10"/>
              </w:rPr>
            </w:pPr>
            <w:r>
              <w:rPr>
                <w:rFonts w:ascii="Arial" w:hAnsi="Arial" w:eastAsia="Arial" w:cs="Arial"/>
                <w:sz w:val="28"/>
                <w:u w:val="single"/>
              </w:rPr>
              <w:t>[X]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AB25173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5EBA370">
            <w:pPr>
              <w:rPr>
                <w:sz w:val="10"/>
                <w:szCs w:val="10"/>
              </w:rPr>
            </w:pPr>
          </w:p>
        </w:tc>
      </w:tr>
    </w:tbl>
    <w:p w14:paraId="318ACCE9">
      <w:pPr>
        <w:spacing w:line="1" w:lineRule="exact"/>
      </w:pPr>
      <w:r>
        <w:br w:type="page"/>
      </w:r>
    </w:p>
    <w:p w14:paraId="4982F772">
      <w:pPr>
        <w:spacing w:line="1" w:lineRule="exact"/>
        <w:rPr>
          <w:sz w:val="2"/>
          <w:szCs w:val="2"/>
        </w:rPr>
        <w:sectPr>
          <w:pgSz w:w="11900" w:h="16840"/>
          <w:pgMar w:top="1134" w:right="1134" w:bottom="1247" w:left="1134" w:header="0" w:footer="340" w:gutter="0"/>
          <w:cols w:space="720" w:num="1"/>
          <w:docGrid w:linePitch="360" w:charSpace="0"/>
        </w:sectPr>
      </w:pPr>
    </w:p>
    <w:p w14:paraId="5566FEF9">
      <w:pPr>
        <w:keepNext/>
        <w:tabs>
          <w:tab w:val="left" w:pos="0"/>
          <w:tab w:val="left" w:pos="840"/>
          <w:tab w:val="left" w:pos="4400"/>
        </w:tabs>
        <w:ind w:right="-187"/>
        <w:jc w:val="center"/>
        <w:rPr>
          <w:b/>
          <w:spacing w:val="-2"/>
          <w:sz w:val="28"/>
          <w:szCs w:val="28"/>
        </w:rPr>
      </w:pPr>
      <w:bookmarkStart w:id="3" w:name="bookmark6"/>
      <w:bookmarkEnd w:id="3"/>
      <w:r>
        <w:rPr>
          <w:b/>
          <w:spacing w:val="-2"/>
          <w:sz w:val="28"/>
          <w:szCs w:val="28"/>
        </w:rPr>
        <w:t>KẾ HOẠCH KIỂM SOÁT CHẤT LƯỢNG</w:t>
      </w:r>
    </w:p>
    <w:p w14:paraId="6B50808E">
      <w:pPr>
        <w:keepNext/>
        <w:jc w:val="center"/>
        <w:rPr>
          <w:rFonts w:hint="default"/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Sản phẩm: </w:t>
      </w:r>
      <w:r>
        <w:rPr>
          <w:rFonts w:ascii="Times New Roman" w:hAnsi="Times New Roman" w:cs="Times New Roman"/>
          <w:b/>
          <w:sz w:val="28"/>
          <w:szCs w:val="28"/>
        </w:rPr>
        <w:t xml:space="preserve">Rượu </w:t>
      </w:r>
      <w:r>
        <w:rPr>
          <w:rFonts w:hint="default" w:cs="Times New Roman"/>
          <w:b/>
          <w:sz w:val="28"/>
          <w:szCs w:val="28"/>
          <w:lang w:val="en-US"/>
        </w:rPr>
        <w:t>hấp cúc</w:t>
      </w:r>
    </w:p>
    <w:tbl>
      <w:tblPr>
        <w:tblStyle w:val="3"/>
        <w:tblW w:w="15077" w:type="dxa"/>
        <w:jc w:val="center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699"/>
        <w:gridCol w:w="3789"/>
        <w:gridCol w:w="1667"/>
        <w:gridCol w:w="1711"/>
        <w:gridCol w:w="2289"/>
        <w:gridCol w:w="1688"/>
        <w:gridCol w:w="1167"/>
        <w:gridCol w:w="1067"/>
      </w:tblGrid>
      <w:tr w14:paraId="7879833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675" w:hRule="atLeast"/>
          <w:tblHeader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482B91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  <w:t>Các quá trình sản xuất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7FBC19A9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Các chỉ tiêu giám sát/kiểm soát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E316D3D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Tiêu chuẩn/quy chuẩn kỹ thuật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7938BF4F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Tần suất lấy mẫu/cỡ mẫu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1110272C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Thiết bị thử nghiệm/kiểm tra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33BB84FF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vi-VN"/>
              </w:rPr>
              <w:t>Phương pháp thử/kiểm tra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3BEA0573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Biểu ghi chép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1BDFEC50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14:paraId="217EF50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8ACB49E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4499FC2C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26BF79A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6306C40E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159C499F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(5)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27C107E5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(6)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14:paraId="33589956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(7)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68FF341C">
            <w:pPr>
              <w:keepNext/>
              <w:widowControl w:val="0"/>
              <w:spacing w:before="120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(8)</w:t>
            </w:r>
          </w:p>
        </w:tc>
      </w:tr>
      <w:tr w14:paraId="182406B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E8B0C1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Lựa chọn, kiểm tra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nguy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vi-VN"/>
              </w:rPr>
              <w:t>ê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n liệu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75BECE7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Nguồn gốc, xuất xứ; chất lượng gạo nếp cái hoa vàng; chất lượng men rượu; chất lượng nước; nguyên liệu khô, sạch, không nấm mốc, không lẫn tạp chất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17FD3DF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TCCS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FEFDEA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- 1 lần/nguồn mua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03DF2A0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391E06E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E5BC2E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PL1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515484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DDD78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3921C417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Vo, ngâm và đồ (hấp) chín gạo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F6C6FA2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Thời gian ngâm; chất lượng nước; nhiệt độ và thời gian đồ chín; độ chín đồng đều; điều kiện vệ sinh trong quá trình chế biến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E038C6A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92EB44B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FC78FC5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5E328F8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6A798F9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A44AFE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C8E187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2D5EA2CC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Làm nguội, phối trộn men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29836F7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Nhiệt độ cơm trước khi phối trộn; tỷ lệ men sử dụng; phối trộn đồng đều; điều kiện vệ sinh dụng cụ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48166D0">
            <w:pPr>
              <w:spacing w:before="60" w:after="20"/>
              <w:rPr>
                <w:rFonts w:hint="default" w:ascii="Times New Roman" w:hAnsi="Times New Roman" w:eastAsia="Times New Roman" w:cs="Times New Roman"/>
                <w:sz w:val="24"/>
                <w:szCs w:val="24"/>
                <w:lang w:val="vi-VN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3522589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176C8CA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501ED48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5F8E5C1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930E08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A0BC8C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251C5DB3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Ủ lên men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C435785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Thời gian ủ; nhiệt độ ủ; mùi lên men; trạng thái cơm rượu; điều kiện vệ sinh khu vực ủ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E816BB2">
            <w:pPr>
              <w:spacing w:before="60" w:after="2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60D7875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DD316D0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61F2280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37B426B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AFEC5E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C99E80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3BDC3799">
            <w:pPr>
              <w:keepNext/>
              <w:widowControl w:val="0"/>
              <w:spacing w:before="60" w:after="6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Chưng cất và ổn định rượu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894CA73">
            <w:pPr>
              <w:spacing w:before="60" w:after="2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Nhiệt độ chưng cất; tốc độ thu hồi rượu; loại bỏ rượu đầu; nồng độ cồn; thời gian ổn định; độ trong; mùi vị của rượu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94091A6">
            <w:pPr>
              <w:spacing w:before="60" w:after="2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7C03480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05F463E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AF36DD2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2C35BDF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0FB4AB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0714031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FFFFFF"/>
            <w:vAlign w:val="center"/>
          </w:tcPr>
          <w:p w14:paraId="13171AFF">
            <w:pPr>
              <w:keepNext/>
              <w:widowControl w:val="0"/>
              <w:spacing w:before="60" w:after="6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Lọc và kiểm tra chất lượng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91F0317">
            <w:pPr>
              <w:spacing w:before="60" w:after="2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Độ trong; màu sắc; mùi; vị; chỉ tiêu cảm quan; nồng độ cồn; tình trạng sản phẩm sau lọc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C96F985">
            <w:pPr>
              <w:spacing w:before="60" w:after="20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TCCS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EC8991D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1E2CC6D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E8E8409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7BF619F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E07431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61075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E878466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Chiết rót, đ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óng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chai - Ghi nhãn 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FEF085B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Độ sạch của chai, nắp; thể tích rót; độ kín của nắp; nội dung nhãn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0208575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kỹ thuật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AAC9512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9DFBCE3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75E3923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4C2EA66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A74077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E34957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  <w:jc w:val="center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30F9465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Bảo quản và tiêu thụ</w:t>
            </w:r>
          </w:p>
        </w:tc>
        <w:tc>
          <w:tcPr>
            <w:tcW w:w="3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7BCD702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Điều kiện bảo quản; số lượng xuất kho; tình trạng bao bì; hồ sơ lô hàng; thông tin truy xuất nguồn gốc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2914C48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Quy trình bảo quản của cơ sở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B2836DB">
            <w:pPr>
              <w:spacing w:before="60" w:after="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Từng lô sản xuất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0CD3B16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quan; cân điện tử; cân đồng hồ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C60986E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Cảm quan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0C47AD8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cs="Times New Roman"/>
                <w:sz w:val="24"/>
                <w:szCs w:val="24"/>
                <w:lang w:val="en-US"/>
              </w:rPr>
              <w:t>PL8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A983DD">
            <w:pPr>
              <w:keepNext/>
              <w:widowControl w:val="0"/>
              <w:spacing w:before="60" w:after="6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500D3079">
      <w:pPr>
        <w:pStyle w:val="17"/>
        <w:tabs>
          <w:tab w:val="left" w:pos="11250"/>
        </w:tabs>
        <w:ind w:left="36"/>
        <w:rPr>
          <w:sz w:val="2"/>
          <w:szCs w:val="2"/>
          <w:lang w:val="vi-VN"/>
        </w:rPr>
      </w:pPr>
      <w:r>
        <w:rPr>
          <w:sz w:val="28"/>
          <w:szCs w:val="28"/>
        </w:rPr>
        <w:tab/>
      </w:r>
    </w:p>
    <w:p w14:paraId="4DCC9FC3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336B9EA0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60E12199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6F0862C4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5CA5BBBA">
      <w:pPr>
        <w:jc w:val="center"/>
        <w:rPr>
          <w:rFonts w:eastAsia="PMingLiU"/>
          <w:b/>
          <w:sz w:val="28"/>
          <w:szCs w:val="28"/>
          <w:lang w:val="vi-VN" w:eastAsia="zh-TW"/>
        </w:rPr>
      </w:pPr>
      <w:r>
        <w:rPr>
          <w:rFonts w:eastAsia="PMingLiU"/>
          <w:b/>
          <w:sz w:val="28"/>
          <w:szCs w:val="28"/>
          <w:lang w:val="vi-VN" w:eastAsia="zh-TW"/>
        </w:rPr>
        <w:t xml:space="preserve">PL 1. THEO DÕI </w:t>
      </w:r>
      <w:r>
        <w:rPr>
          <w:rFonts w:hint="default" w:eastAsia="PMingLiU"/>
          <w:b/>
          <w:sz w:val="28"/>
          <w:szCs w:val="28"/>
          <w:lang w:val="en-US" w:eastAsia="zh-TW"/>
        </w:rPr>
        <w:t>LỰA CHỌN, KIỂM TRA</w:t>
      </w:r>
      <w:r>
        <w:rPr>
          <w:rFonts w:eastAsia="PMingLiU"/>
          <w:b/>
          <w:sz w:val="28"/>
          <w:szCs w:val="28"/>
          <w:lang w:val="vi-VN" w:eastAsia="zh-TW"/>
        </w:rPr>
        <w:t xml:space="preserve"> NGUYÊN LIỆU</w:t>
      </w:r>
    </w:p>
    <w:tbl>
      <w:tblPr>
        <w:tblStyle w:val="33"/>
        <w:tblpPr w:leftFromText="180" w:rightFromText="180" w:vertAnchor="text" w:horzAnchor="page" w:tblpX="1234" w:tblpY="308"/>
        <w:tblOverlap w:val="never"/>
        <w:tblW w:w="15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505"/>
        <w:gridCol w:w="2320"/>
        <w:gridCol w:w="1950"/>
        <w:gridCol w:w="1259"/>
        <w:gridCol w:w="1233"/>
        <w:gridCol w:w="2422"/>
        <w:gridCol w:w="1167"/>
        <w:gridCol w:w="1878"/>
      </w:tblGrid>
      <w:tr w14:paraId="12C9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50" w:type="dxa"/>
            <w:vAlign w:val="center"/>
          </w:tcPr>
          <w:p w14:paraId="5130061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Ngày nhập</w:t>
            </w:r>
          </w:p>
        </w:tc>
        <w:tc>
          <w:tcPr>
            <w:tcW w:w="1505" w:type="dxa"/>
            <w:vAlign w:val="center"/>
          </w:tcPr>
          <w:p w14:paraId="019D290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Nguyên liệu</w:t>
            </w:r>
          </w:p>
        </w:tc>
        <w:tc>
          <w:tcPr>
            <w:tcW w:w="2320" w:type="dxa"/>
            <w:vAlign w:val="center"/>
          </w:tcPr>
          <w:p w14:paraId="3163540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Nhà cung cấp</w:t>
            </w:r>
          </w:p>
        </w:tc>
        <w:tc>
          <w:tcPr>
            <w:tcW w:w="1950" w:type="dxa"/>
            <w:vAlign w:val="center"/>
          </w:tcPr>
          <w:p w14:paraId="035C17E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nguyên liệu</w:t>
            </w:r>
          </w:p>
        </w:tc>
        <w:tc>
          <w:tcPr>
            <w:tcW w:w="1259" w:type="dxa"/>
            <w:vAlign w:val="center"/>
          </w:tcPr>
          <w:p w14:paraId="5BA20B6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Khối lượng (kg)</w:t>
            </w:r>
          </w:p>
        </w:tc>
        <w:tc>
          <w:tcPr>
            <w:tcW w:w="1233" w:type="dxa"/>
            <w:vAlign w:val="center"/>
          </w:tcPr>
          <w:p w14:paraId="6D25B58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Nguồn gốc</w:t>
            </w:r>
          </w:p>
        </w:tc>
        <w:tc>
          <w:tcPr>
            <w:tcW w:w="2422" w:type="dxa"/>
            <w:vAlign w:val="center"/>
          </w:tcPr>
          <w:p w14:paraId="28D733C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Tình trạng nguyên liệu</w:t>
            </w:r>
          </w:p>
        </w:tc>
        <w:tc>
          <w:tcPr>
            <w:tcW w:w="1167" w:type="dxa"/>
            <w:vAlign w:val="center"/>
          </w:tcPr>
          <w:p w14:paraId="34914E8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Kết quả kiểm tra</w:t>
            </w:r>
          </w:p>
        </w:tc>
        <w:tc>
          <w:tcPr>
            <w:tcW w:w="1878" w:type="dxa"/>
            <w:vAlign w:val="center"/>
          </w:tcPr>
          <w:p w14:paraId="6EE1FFC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Người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thực hiện</w:t>
            </w:r>
          </w:p>
        </w:tc>
      </w:tr>
      <w:tr w14:paraId="006A0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50" w:type="dxa"/>
            <w:shd w:val="clear" w:color="auto" w:fill="auto"/>
            <w:vAlign w:val="center"/>
          </w:tcPr>
          <w:p w14:paraId="5B122297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69F5EF8B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 xml:space="preserve">Gạo 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nếp cái hoa vàng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4D726C83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pacing w:val="-4"/>
                <w:sz w:val="26"/>
                <w:szCs w:val="26"/>
                <w:lang w:val="en-US"/>
              </w:rPr>
              <w:t>Công ty TNHH Thuỷ Long Hà Nam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CAF0864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GN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10A2C76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3FA689B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Hà Nam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76388DE6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Hạt đều, khô, sạch, không nấm mốc, không lẫn tạp chất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79B1E5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1878" w:type="dxa"/>
            <w:shd w:val="clear"/>
            <w:vAlign w:val="center"/>
          </w:tcPr>
          <w:p w14:paraId="68C1FE8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  <w:tr w14:paraId="328B9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50" w:type="dxa"/>
            <w:shd w:val="clear" w:color="auto" w:fill="auto"/>
            <w:vAlign w:val="center"/>
          </w:tcPr>
          <w:p w14:paraId="63DB860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05C36F75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Men rượu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434A51FF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Tự sản xuất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EA8566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MR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745006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2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4C14EE7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Vân Hà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3188F9DD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Khô, thơm đặc trưng, không ẩm mốc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5968DA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Đạt</w:t>
            </w:r>
          </w:p>
        </w:tc>
        <w:tc>
          <w:tcPr>
            <w:tcW w:w="1878" w:type="dxa"/>
            <w:shd w:val="clear"/>
            <w:vAlign w:val="center"/>
          </w:tcPr>
          <w:p w14:paraId="4E16228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  <w:tr w14:paraId="1825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50" w:type="dxa"/>
            <w:shd w:val="clear" w:color="auto" w:fill="auto"/>
            <w:vAlign w:val="center"/>
          </w:tcPr>
          <w:p w14:paraId="0F12D654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7509CDD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Hoa cúc khô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73FF3E85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HTX dược liệu Vân Hà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8FEC301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HC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29BB96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2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A3E304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Vân Hà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37B667A8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Khô, thơm đặc trưng, không ẩm mốc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5A4F08E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Đạt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2C47A75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511ADCA3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42B2A0E8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19A23059">
      <w:pPr>
        <w:jc w:val="center"/>
        <w:rPr>
          <w:rFonts w:eastAsia="PMingLiU"/>
          <w:b/>
          <w:sz w:val="28"/>
          <w:szCs w:val="28"/>
          <w:lang w:val="vi-VN" w:eastAsia="zh-TW"/>
        </w:rPr>
      </w:pPr>
    </w:p>
    <w:p w14:paraId="59C27029">
      <w:pPr>
        <w:spacing w:line="1" w:lineRule="exact"/>
        <w:rPr>
          <w:b/>
        </w:rPr>
        <w:sectPr>
          <w:pgSz w:w="16840" w:h="11900" w:orient="landscape"/>
          <w:pgMar w:top="1134" w:right="1134" w:bottom="1134" w:left="1247" w:header="0" w:footer="340" w:gutter="0"/>
          <w:cols w:space="720" w:num="1"/>
          <w:docGrid w:linePitch="360" w:charSpace="0"/>
        </w:sectPr>
      </w:pPr>
      <w:r>
        <w:br w:type="page"/>
      </w:r>
      <w:bookmarkStart w:id="4" w:name="bookmark15"/>
      <w:bookmarkEnd w:id="4"/>
    </w:p>
    <w:p w14:paraId="4FE73CF5">
      <w:pPr>
        <w:jc w:val="center"/>
        <w:rPr>
          <w:rFonts w:hint="default" w:eastAsia="PMingLiU"/>
          <w:b/>
          <w:sz w:val="28"/>
          <w:szCs w:val="28"/>
          <w:lang w:val="en-US"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2. THEO DÕI QUÁ TRÌNH </w:t>
      </w:r>
      <w:r>
        <w:rPr>
          <w:rFonts w:hint="default" w:eastAsia="PMingLiU"/>
          <w:b/>
          <w:sz w:val="28"/>
          <w:szCs w:val="28"/>
          <w:lang w:val="en-US" w:eastAsia="zh-TW"/>
        </w:rPr>
        <w:t>VO, NGÂM VÀ ĐỒ HẤP CHÍN GẠO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4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2112"/>
        <w:gridCol w:w="1100"/>
        <w:gridCol w:w="1310"/>
        <w:gridCol w:w="1250"/>
        <w:gridCol w:w="2714"/>
        <w:gridCol w:w="1733"/>
        <w:gridCol w:w="2289"/>
      </w:tblGrid>
      <w:tr w14:paraId="56948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33" w:type="dxa"/>
            <w:vAlign w:val="center"/>
          </w:tcPr>
          <w:p w14:paraId="306BC98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Ngày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thực hiện</w:t>
            </w:r>
          </w:p>
        </w:tc>
        <w:tc>
          <w:tcPr>
            <w:tcW w:w="2112" w:type="dxa"/>
            <w:vAlign w:val="center"/>
          </w:tcPr>
          <w:p w14:paraId="3FFC7F20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100" w:type="dxa"/>
            <w:vAlign w:val="center"/>
          </w:tcPr>
          <w:p w14:paraId="022BE25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Khối lượng (kg)</w:t>
            </w:r>
          </w:p>
        </w:tc>
        <w:tc>
          <w:tcPr>
            <w:tcW w:w="1310" w:type="dxa"/>
            <w:vAlign w:val="center"/>
          </w:tcPr>
          <w:p w14:paraId="18A772E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Thời gian ngâm (giờ)</w:t>
            </w:r>
          </w:p>
        </w:tc>
        <w:tc>
          <w:tcPr>
            <w:tcW w:w="1250" w:type="dxa"/>
            <w:vAlign w:val="center"/>
          </w:tcPr>
          <w:p w14:paraId="61B898E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Thời gian hấp (phút)</w:t>
            </w:r>
          </w:p>
        </w:tc>
        <w:tc>
          <w:tcPr>
            <w:tcW w:w="2714" w:type="dxa"/>
            <w:vAlign w:val="center"/>
          </w:tcPr>
          <w:p w14:paraId="0B450B2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Tình trạng nguyên liệu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sau đồ/hấp</w:t>
            </w:r>
          </w:p>
        </w:tc>
        <w:tc>
          <w:tcPr>
            <w:tcW w:w="1733" w:type="dxa"/>
            <w:vAlign w:val="center"/>
          </w:tcPr>
          <w:p w14:paraId="0EDCAF3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  <w:t>Điều kiên vệ sinh</w:t>
            </w:r>
          </w:p>
        </w:tc>
        <w:tc>
          <w:tcPr>
            <w:tcW w:w="2289" w:type="dxa"/>
            <w:vAlign w:val="center"/>
          </w:tcPr>
          <w:p w14:paraId="09DB007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3F31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33" w:type="dxa"/>
            <w:vAlign w:val="center"/>
          </w:tcPr>
          <w:p w14:paraId="7C15ED7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05/8/2026</w:t>
            </w:r>
          </w:p>
        </w:tc>
        <w:tc>
          <w:tcPr>
            <w:tcW w:w="2112" w:type="dxa"/>
            <w:vAlign w:val="center"/>
          </w:tcPr>
          <w:p w14:paraId="6F8BFE2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H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100" w:type="dxa"/>
            <w:vAlign w:val="center"/>
          </w:tcPr>
          <w:p w14:paraId="77D7CE4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10" w:type="dxa"/>
            <w:vAlign w:val="center"/>
          </w:tcPr>
          <w:p w14:paraId="5C4F7B1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250" w:type="dxa"/>
            <w:vAlign w:val="center"/>
          </w:tcPr>
          <w:p w14:paraId="2D6A104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60</w:t>
            </w:r>
          </w:p>
        </w:tc>
        <w:tc>
          <w:tcPr>
            <w:tcW w:w="2714" w:type="dxa"/>
            <w:vAlign w:val="center"/>
          </w:tcPr>
          <w:p w14:paraId="5B28428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Gạo chín đều, dẻo, không sống, không khê</w:t>
            </w:r>
          </w:p>
        </w:tc>
        <w:tc>
          <w:tcPr>
            <w:tcW w:w="1733" w:type="dxa"/>
            <w:vAlign w:val="center"/>
          </w:tcPr>
          <w:p w14:paraId="7FD3C65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289" w:type="dxa"/>
            <w:vAlign w:val="center"/>
          </w:tcPr>
          <w:p w14:paraId="706AF50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7BA9FE27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040BC4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2E62745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17F42A5D">
      <w:pPr>
        <w:jc w:val="center"/>
        <w:rPr>
          <w:rFonts w:hint="default" w:eastAsia="PMingLiU"/>
          <w:b/>
          <w:sz w:val="28"/>
          <w:szCs w:val="28"/>
          <w:lang w:val="en-US"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3. THEO DÕI QUÁ TRÌNH </w:t>
      </w:r>
      <w:r>
        <w:rPr>
          <w:rFonts w:hint="default" w:eastAsia="PMingLiU"/>
          <w:b/>
          <w:sz w:val="28"/>
          <w:szCs w:val="28"/>
          <w:lang w:val="en-US" w:eastAsia="zh-TW"/>
        </w:rPr>
        <w:t>LÀM NGUỘI, PHỐI TRỘN MEN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4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100"/>
        <w:gridCol w:w="1449"/>
        <w:gridCol w:w="1310"/>
        <w:gridCol w:w="1250"/>
        <w:gridCol w:w="2714"/>
        <w:gridCol w:w="1733"/>
        <w:gridCol w:w="2289"/>
      </w:tblGrid>
      <w:tr w14:paraId="425CD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491" w:type="dxa"/>
            <w:vAlign w:val="center"/>
          </w:tcPr>
          <w:p w14:paraId="65900B5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Ngày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thực hiện</w:t>
            </w:r>
          </w:p>
        </w:tc>
        <w:tc>
          <w:tcPr>
            <w:tcW w:w="2100" w:type="dxa"/>
            <w:vAlign w:val="center"/>
          </w:tcPr>
          <w:p w14:paraId="3486E1B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449" w:type="dxa"/>
            <w:vAlign w:val="center"/>
          </w:tcPr>
          <w:p w14:paraId="39A0F1B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Khối lượng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cơm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(kg)</w:t>
            </w:r>
          </w:p>
        </w:tc>
        <w:tc>
          <w:tcPr>
            <w:tcW w:w="1310" w:type="dxa"/>
            <w:vAlign w:val="center"/>
          </w:tcPr>
          <w:p w14:paraId="0605EEB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Khối lượng men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kg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1250" w:type="dxa"/>
            <w:vAlign w:val="center"/>
          </w:tcPr>
          <w:p w14:paraId="5B1BE92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Tỷ lệ men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%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2714" w:type="dxa"/>
            <w:vAlign w:val="center"/>
          </w:tcPr>
          <w:p w14:paraId="2A6C752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Tình trạng nguyên liệu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sau đồ/hấp</w:t>
            </w:r>
          </w:p>
        </w:tc>
        <w:tc>
          <w:tcPr>
            <w:tcW w:w="1733" w:type="dxa"/>
            <w:vAlign w:val="center"/>
          </w:tcPr>
          <w:p w14:paraId="0AAE7A3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  <w:t>Điều kiên vệ sinh</w:t>
            </w:r>
          </w:p>
        </w:tc>
        <w:tc>
          <w:tcPr>
            <w:tcW w:w="2289" w:type="dxa"/>
            <w:vAlign w:val="center"/>
          </w:tcPr>
          <w:p w14:paraId="406D946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3337E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491" w:type="dxa"/>
            <w:vAlign w:val="center"/>
          </w:tcPr>
          <w:p w14:paraId="6329B95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05/8/2026</w:t>
            </w:r>
          </w:p>
        </w:tc>
        <w:tc>
          <w:tcPr>
            <w:tcW w:w="2100" w:type="dxa"/>
            <w:vAlign w:val="center"/>
          </w:tcPr>
          <w:p w14:paraId="3DBE572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H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49" w:type="dxa"/>
            <w:vAlign w:val="center"/>
          </w:tcPr>
          <w:p w14:paraId="0447C45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10" w:type="dxa"/>
            <w:vAlign w:val="center"/>
          </w:tcPr>
          <w:p w14:paraId="5F0CF05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1,2</w:t>
            </w:r>
          </w:p>
        </w:tc>
        <w:tc>
          <w:tcPr>
            <w:tcW w:w="1250" w:type="dxa"/>
            <w:vAlign w:val="center"/>
          </w:tcPr>
          <w:p w14:paraId="65C94F3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1,2</w:t>
            </w:r>
          </w:p>
        </w:tc>
        <w:tc>
          <w:tcPr>
            <w:tcW w:w="2714" w:type="dxa"/>
            <w:vAlign w:val="center"/>
          </w:tcPr>
          <w:p w14:paraId="6B57212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Men phân bố đều, không vón cục</w:t>
            </w:r>
          </w:p>
        </w:tc>
        <w:tc>
          <w:tcPr>
            <w:tcW w:w="1733" w:type="dxa"/>
            <w:vAlign w:val="center"/>
          </w:tcPr>
          <w:p w14:paraId="761A4DD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289" w:type="dxa"/>
            <w:vAlign w:val="center"/>
          </w:tcPr>
          <w:p w14:paraId="6137B6C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4B8D0783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13E9A344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8AA8E8D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E41301A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789A0B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6C3A041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EF2B34B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01CFE302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70B52FE9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72EC8BF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2821B465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57B79672">
      <w:pPr>
        <w:jc w:val="center"/>
        <w:rPr>
          <w:rFonts w:hint="default" w:eastAsia="PMingLiU"/>
          <w:b/>
          <w:sz w:val="28"/>
          <w:szCs w:val="28"/>
          <w:lang w:val="en-US" w:eastAsia="zh-TW"/>
        </w:rPr>
      </w:pPr>
      <w:r>
        <w:rPr>
          <w:rFonts w:eastAsia="PMingLiU"/>
          <w:b/>
          <w:sz w:val="28"/>
          <w:szCs w:val="28"/>
          <w:lang w:eastAsia="zh-TW"/>
        </w:rPr>
        <w:t xml:space="preserve">PL 4. THEO DÕI QUÁ TRÌNH </w:t>
      </w:r>
      <w:r>
        <w:rPr>
          <w:rFonts w:eastAsia="PMingLiU"/>
          <w:b/>
          <w:sz w:val="28"/>
          <w:szCs w:val="28"/>
          <w:lang w:val="en-US" w:eastAsia="zh-TW"/>
        </w:rPr>
        <w:t>Ủ</w:t>
      </w:r>
      <w:r>
        <w:rPr>
          <w:rFonts w:hint="default" w:eastAsia="PMingLiU"/>
          <w:b/>
          <w:sz w:val="28"/>
          <w:szCs w:val="28"/>
          <w:lang w:val="en-US" w:eastAsia="zh-TW"/>
        </w:rPr>
        <w:t xml:space="preserve"> LÊN MEN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4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529"/>
        <w:gridCol w:w="2098"/>
        <w:gridCol w:w="1449"/>
        <w:gridCol w:w="1356"/>
        <w:gridCol w:w="1400"/>
        <w:gridCol w:w="3046"/>
        <w:gridCol w:w="2044"/>
      </w:tblGrid>
      <w:tr w14:paraId="543BE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52" w:type="dxa"/>
            <w:shd w:val="clear" w:color="auto" w:fill="auto"/>
            <w:vAlign w:val="center"/>
          </w:tcPr>
          <w:p w14:paraId="32AED0D0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gày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bắt đầu ủ</w:t>
            </w:r>
          </w:p>
        </w:tc>
        <w:tc>
          <w:tcPr>
            <w:tcW w:w="1529" w:type="dxa"/>
            <w:vAlign w:val="center"/>
          </w:tcPr>
          <w:p w14:paraId="5F46AE47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 kết thúc</w:t>
            </w:r>
          </w:p>
        </w:tc>
        <w:tc>
          <w:tcPr>
            <w:tcW w:w="2098" w:type="dxa"/>
            <w:vAlign w:val="center"/>
          </w:tcPr>
          <w:p w14:paraId="5857F78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4456ACE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Khối lượng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cơm rượu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(kg)</w:t>
            </w:r>
          </w:p>
        </w:tc>
        <w:tc>
          <w:tcPr>
            <w:tcW w:w="1356" w:type="dxa"/>
            <w:vAlign w:val="center"/>
          </w:tcPr>
          <w:p w14:paraId="10A33C9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Thời gian ủ (ngày)</w:t>
            </w:r>
          </w:p>
        </w:tc>
        <w:tc>
          <w:tcPr>
            <w:tcW w:w="1400" w:type="dxa"/>
            <w:vAlign w:val="center"/>
          </w:tcPr>
          <w:p w14:paraId="43094CF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Nhiệt độ khu vưc ủ (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superscript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vertAlign w:val="baseline"/>
                <w:lang w:val="en-US"/>
              </w:rPr>
              <w:t>C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3046" w:type="dxa"/>
            <w:vAlign w:val="center"/>
          </w:tcPr>
          <w:p w14:paraId="3942442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Tình trạng lên men</w:t>
            </w:r>
          </w:p>
        </w:tc>
        <w:tc>
          <w:tcPr>
            <w:tcW w:w="2044" w:type="dxa"/>
            <w:vAlign w:val="center"/>
          </w:tcPr>
          <w:p w14:paraId="009D771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5920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52" w:type="dxa"/>
            <w:shd w:val="clear" w:color="auto" w:fill="auto"/>
            <w:vAlign w:val="center"/>
          </w:tcPr>
          <w:p w14:paraId="12087FF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05/8/2026</w:t>
            </w:r>
          </w:p>
        </w:tc>
        <w:tc>
          <w:tcPr>
            <w:tcW w:w="1529" w:type="dxa"/>
            <w:vAlign w:val="center"/>
          </w:tcPr>
          <w:p w14:paraId="734A16F9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12/8/2026</w:t>
            </w:r>
          </w:p>
        </w:tc>
        <w:tc>
          <w:tcPr>
            <w:tcW w:w="2098" w:type="dxa"/>
            <w:vAlign w:val="center"/>
          </w:tcPr>
          <w:p w14:paraId="32D4694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H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1F1CF5F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356" w:type="dxa"/>
            <w:vAlign w:val="center"/>
          </w:tcPr>
          <w:p w14:paraId="4D7255A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1400" w:type="dxa"/>
            <w:vAlign w:val="center"/>
          </w:tcPr>
          <w:p w14:paraId="22294B8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28-30</w:t>
            </w:r>
          </w:p>
        </w:tc>
        <w:tc>
          <w:tcPr>
            <w:tcW w:w="3046" w:type="dxa"/>
            <w:vAlign w:val="center"/>
          </w:tcPr>
          <w:p w14:paraId="4D62FA8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Mùi thơm đặc trưng, lên men tốt, không có mùi lạ</w:t>
            </w:r>
          </w:p>
        </w:tc>
        <w:tc>
          <w:tcPr>
            <w:tcW w:w="2044" w:type="dxa"/>
            <w:vAlign w:val="center"/>
          </w:tcPr>
          <w:p w14:paraId="09CCD90F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047B5649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4AB04FCC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36E58339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62383FB0">
      <w:pPr>
        <w:jc w:val="center"/>
        <w:rPr>
          <w:rFonts w:eastAsia="PMingLiU"/>
          <w:b/>
          <w:sz w:val="28"/>
          <w:szCs w:val="28"/>
          <w:lang w:eastAsia="zh-TW"/>
        </w:rPr>
      </w:pPr>
    </w:p>
    <w:p w14:paraId="5F140B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/>
        <w:jc w:val="center"/>
        <w:textAlignment w:val="auto"/>
        <w:rPr>
          <w:rFonts w:hint="default" w:eastAsia="SimSu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PL</w:t>
      </w:r>
      <w:r>
        <w:rPr>
          <w:rFonts w:hint="default" w:eastAsia="SimSun" w:cs="Times New Roman"/>
          <w:b/>
          <w:bCs/>
          <w:sz w:val="28"/>
          <w:szCs w:val="28"/>
          <w:lang w:val="en-US"/>
        </w:rPr>
        <w:t>5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. THEO DÕI QUÁ TRÌNH </w:t>
      </w:r>
      <w:r>
        <w:rPr>
          <w:rFonts w:hint="default" w:eastAsia="SimSun" w:cs="Times New Roman"/>
          <w:b/>
          <w:bCs/>
          <w:sz w:val="28"/>
          <w:szCs w:val="28"/>
          <w:lang w:val="en-US"/>
        </w:rPr>
        <w:t>CHƯNG CẤT VÀ ỔN ĐỊNH RƯỢU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48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2066"/>
        <w:gridCol w:w="2089"/>
        <w:gridCol w:w="1445"/>
        <w:gridCol w:w="1400"/>
        <w:gridCol w:w="1844"/>
        <w:gridCol w:w="1856"/>
        <w:gridCol w:w="2479"/>
      </w:tblGrid>
      <w:tr w14:paraId="6CA44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48" w:type="dxa"/>
            <w:vAlign w:val="center"/>
          </w:tcPr>
          <w:p w14:paraId="62154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  <w:tc>
          <w:tcPr>
            <w:tcW w:w="2066" w:type="dxa"/>
            <w:vAlign w:val="center"/>
          </w:tcPr>
          <w:p w14:paraId="7D9B9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3AAA9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Khối lượng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cơm rượu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đưa vào chưng cất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(kg)</w:t>
            </w:r>
          </w:p>
        </w:tc>
        <w:tc>
          <w:tcPr>
            <w:tcW w:w="1445" w:type="dxa"/>
            <w:vAlign w:val="center"/>
          </w:tcPr>
          <w:p w14:paraId="60473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Thời gian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chưng cất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giờ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1400" w:type="dxa"/>
            <w:vAlign w:val="center"/>
          </w:tcPr>
          <w:p w14:paraId="3124D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Nồng độ cồn (% v/v)</w:t>
            </w:r>
          </w:p>
        </w:tc>
        <w:tc>
          <w:tcPr>
            <w:tcW w:w="1844" w:type="dxa"/>
            <w:vAlign w:val="center"/>
          </w:tcPr>
          <w:p w14:paraId="1F31E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Lượng rượu thu được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lít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1856" w:type="dxa"/>
            <w:vAlign w:val="center"/>
          </w:tcPr>
          <w:p w14:paraId="54495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Kết quả kiểm tra</w:t>
            </w:r>
          </w:p>
        </w:tc>
        <w:tc>
          <w:tcPr>
            <w:tcW w:w="2479" w:type="dxa"/>
            <w:vAlign w:val="center"/>
          </w:tcPr>
          <w:p w14:paraId="5834E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0B5D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48" w:type="dxa"/>
            <w:vAlign w:val="center"/>
          </w:tcPr>
          <w:p w14:paraId="5CEA8CA2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12/8/2026</w:t>
            </w:r>
          </w:p>
        </w:tc>
        <w:tc>
          <w:tcPr>
            <w:tcW w:w="2066" w:type="dxa"/>
            <w:vAlign w:val="center"/>
          </w:tcPr>
          <w:p w14:paraId="4B719B3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H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291F498A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10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1,2</w:t>
            </w:r>
          </w:p>
        </w:tc>
        <w:tc>
          <w:tcPr>
            <w:tcW w:w="1445" w:type="dxa"/>
            <w:vAlign w:val="center"/>
          </w:tcPr>
          <w:p w14:paraId="2A8E604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5,0</w:t>
            </w:r>
          </w:p>
        </w:tc>
        <w:tc>
          <w:tcPr>
            <w:tcW w:w="1400" w:type="dxa"/>
            <w:vAlign w:val="center"/>
          </w:tcPr>
          <w:p w14:paraId="30B9D0B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29</w:t>
            </w:r>
          </w:p>
        </w:tc>
        <w:tc>
          <w:tcPr>
            <w:tcW w:w="1844" w:type="dxa"/>
            <w:vAlign w:val="center"/>
          </w:tcPr>
          <w:p w14:paraId="178E046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95</w:t>
            </w:r>
          </w:p>
        </w:tc>
        <w:tc>
          <w:tcPr>
            <w:tcW w:w="1856" w:type="dxa"/>
            <w:vAlign w:val="center"/>
          </w:tcPr>
          <w:p w14:paraId="0FE41AC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479" w:type="dxa"/>
            <w:vAlign w:val="center"/>
          </w:tcPr>
          <w:p w14:paraId="49CB4E62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0A2B08C1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62129D82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42A07EFD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40BD9774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5C7B595E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1E861BF8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31291D46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51CB2756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7E41D825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3371578D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PL6. </w:t>
      </w:r>
      <w:r>
        <w:rPr>
          <w:rFonts w:hint="default" w:eastAsia="SimSun" w:cs="Times New Roman"/>
          <w:b/>
          <w:bCs/>
          <w:sz w:val="28"/>
          <w:szCs w:val="28"/>
          <w:lang w:val="en-US"/>
        </w:rPr>
        <w:t>THEO DÕI QUÁ TRÌNH HẤP CÚC</w:t>
      </w:r>
    </w:p>
    <w:p w14:paraId="20B34F52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tbl>
      <w:tblPr>
        <w:tblStyle w:val="33"/>
        <w:tblpPr w:leftFromText="180" w:rightFromText="180" w:vertAnchor="text" w:horzAnchor="page" w:tblpXSpec="center" w:tblpY="661"/>
        <w:tblOverlap w:val="never"/>
        <w:tblW w:w="148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2066"/>
        <w:gridCol w:w="2089"/>
        <w:gridCol w:w="1445"/>
        <w:gridCol w:w="1400"/>
        <w:gridCol w:w="1844"/>
        <w:gridCol w:w="1856"/>
        <w:gridCol w:w="2479"/>
      </w:tblGrid>
      <w:tr w14:paraId="3A6B9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48" w:type="dxa"/>
            <w:vAlign w:val="center"/>
          </w:tcPr>
          <w:p w14:paraId="6D81A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  <w:tc>
          <w:tcPr>
            <w:tcW w:w="2066" w:type="dxa"/>
            <w:vAlign w:val="center"/>
          </w:tcPr>
          <w:p w14:paraId="62BCF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6661D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 xml:space="preserve">Khối lượng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hoa cúc 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(kg)</w:t>
            </w:r>
          </w:p>
        </w:tc>
        <w:tc>
          <w:tcPr>
            <w:tcW w:w="1445" w:type="dxa"/>
            <w:vAlign w:val="center"/>
          </w:tcPr>
          <w:p w14:paraId="570A2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Thời gian 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hấp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phút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1400" w:type="dxa"/>
            <w:vAlign w:val="center"/>
          </w:tcPr>
          <w:p w14:paraId="0BA18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Nhiệt độ hấp (</w:t>
            </w:r>
            <w:r>
              <w:rPr>
                <w:rFonts w:hint="default" w:cs="Times New Roman"/>
                <w:b/>
                <w:sz w:val="26"/>
                <w:szCs w:val="26"/>
                <w:vertAlign w:val="superscript"/>
                <w:lang w:val="en-US"/>
              </w:rPr>
              <w:t>0</w:t>
            </w:r>
            <w:r>
              <w:rPr>
                <w:rFonts w:hint="default" w:cs="Times New Roman"/>
                <w:b/>
                <w:sz w:val="26"/>
                <w:szCs w:val="26"/>
                <w:vertAlign w:val="baseline"/>
                <w:lang w:val="en-US"/>
              </w:rPr>
              <w:t>C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1844" w:type="dxa"/>
            <w:vAlign w:val="center"/>
          </w:tcPr>
          <w:p w14:paraId="2A6C7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Cảm quan sau hấp</w:t>
            </w:r>
          </w:p>
        </w:tc>
        <w:tc>
          <w:tcPr>
            <w:tcW w:w="1856" w:type="dxa"/>
            <w:vAlign w:val="center"/>
          </w:tcPr>
          <w:p w14:paraId="5734A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Kết quả kiểm tra</w:t>
            </w:r>
          </w:p>
        </w:tc>
        <w:tc>
          <w:tcPr>
            <w:tcW w:w="2479" w:type="dxa"/>
            <w:vAlign w:val="center"/>
          </w:tcPr>
          <w:p w14:paraId="4BD0F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7D789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48" w:type="dxa"/>
            <w:vAlign w:val="center"/>
          </w:tcPr>
          <w:p w14:paraId="14CA495D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2066" w:type="dxa"/>
            <w:vAlign w:val="center"/>
          </w:tcPr>
          <w:p w14:paraId="61EE01E6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H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17EA8CE2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2,0</w:t>
            </w:r>
          </w:p>
        </w:tc>
        <w:tc>
          <w:tcPr>
            <w:tcW w:w="1445" w:type="dxa"/>
            <w:vAlign w:val="center"/>
          </w:tcPr>
          <w:p w14:paraId="15CF555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60</w:t>
            </w:r>
          </w:p>
        </w:tc>
        <w:tc>
          <w:tcPr>
            <w:tcW w:w="1400" w:type="dxa"/>
            <w:vAlign w:val="center"/>
          </w:tcPr>
          <w:p w14:paraId="4ECF1AC4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70-80</w:t>
            </w:r>
          </w:p>
        </w:tc>
        <w:tc>
          <w:tcPr>
            <w:tcW w:w="1844" w:type="dxa"/>
            <w:vAlign w:val="center"/>
          </w:tcPr>
          <w:p w14:paraId="150918F3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Rượu có hương hoa cúc dịu, màu vàng nhạt tự nhiên, trong suốt</w:t>
            </w:r>
          </w:p>
        </w:tc>
        <w:tc>
          <w:tcPr>
            <w:tcW w:w="1856" w:type="dxa"/>
            <w:vAlign w:val="center"/>
          </w:tcPr>
          <w:p w14:paraId="4E09EA7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479" w:type="dxa"/>
            <w:vAlign w:val="center"/>
          </w:tcPr>
          <w:p w14:paraId="30E6980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40DE818D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p w14:paraId="20CE427A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p w14:paraId="083F0B3A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</w:p>
    <w:p w14:paraId="54381FFE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  <w:r>
        <w:rPr>
          <w:rFonts w:hint="default" w:eastAsia="SimSun" w:cs="Times New Roman"/>
          <w:b/>
          <w:bCs/>
          <w:sz w:val="28"/>
          <w:szCs w:val="28"/>
          <w:lang w:val="en-US"/>
        </w:rPr>
        <w:t xml:space="preserve">PL7.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THEO DÕI QUÁ TRÌNH </w:t>
      </w:r>
      <w:r>
        <w:rPr>
          <w:rFonts w:hint="default" w:eastAsia="SimSun" w:cs="Times New Roman"/>
          <w:b/>
          <w:bCs/>
          <w:sz w:val="28"/>
          <w:szCs w:val="28"/>
          <w:lang w:val="en-US"/>
        </w:rPr>
        <w:t>LỌC VÀ KIỂM TRA CHẤT LƯỢNG</w:t>
      </w:r>
    </w:p>
    <w:p w14:paraId="185FB3B7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tbl>
      <w:tblPr>
        <w:tblStyle w:val="33"/>
        <w:tblpPr w:leftFromText="180" w:rightFromText="180" w:vertAnchor="text" w:horzAnchor="page" w:tblpXSpec="center" w:tblpY="661"/>
        <w:tblOverlap w:val="never"/>
        <w:tblW w:w="137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2066"/>
        <w:gridCol w:w="1644"/>
        <w:gridCol w:w="1400"/>
        <w:gridCol w:w="2600"/>
        <w:gridCol w:w="1855"/>
        <w:gridCol w:w="2169"/>
      </w:tblGrid>
      <w:tr w14:paraId="0B0E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968" w:type="dxa"/>
            <w:vAlign w:val="center"/>
          </w:tcPr>
          <w:p w14:paraId="2338A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  <w:tc>
          <w:tcPr>
            <w:tcW w:w="2066" w:type="dxa"/>
            <w:vAlign w:val="center"/>
          </w:tcPr>
          <w:p w14:paraId="19FCA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51BF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Lượng rượu thu được sau lọc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(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lít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)</w:t>
            </w:r>
          </w:p>
        </w:tc>
        <w:tc>
          <w:tcPr>
            <w:tcW w:w="1400" w:type="dxa"/>
            <w:vAlign w:val="center"/>
          </w:tcPr>
          <w:p w14:paraId="53201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Nồng độ cồn (% v/v)</w:t>
            </w:r>
          </w:p>
        </w:tc>
        <w:tc>
          <w:tcPr>
            <w:tcW w:w="2600" w:type="dxa"/>
            <w:vAlign w:val="center"/>
          </w:tcPr>
          <w:p w14:paraId="7F568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Cảm quan</w:t>
            </w:r>
          </w:p>
        </w:tc>
        <w:tc>
          <w:tcPr>
            <w:tcW w:w="1855" w:type="dxa"/>
            <w:vAlign w:val="center"/>
          </w:tcPr>
          <w:p w14:paraId="26620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Kết quả kiểm tra</w:t>
            </w:r>
          </w:p>
        </w:tc>
        <w:tc>
          <w:tcPr>
            <w:tcW w:w="2169" w:type="dxa"/>
            <w:vAlign w:val="center"/>
          </w:tcPr>
          <w:p w14:paraId="32C0E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6E4CC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968" w:type="dxa"/>
            <w:vAlign w:val="center"/>
          </w:tcPr>
          <w:p w14:paraId="27006E9F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2066" w:type="dxa"/>
            <w:vAlign w:val="center"/>
          </w:tcPr>
          <w:p w14:paraId="77EE440C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H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C3DC209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94</w:t>
            </w:r>
          </w:p>
        </w:tc>
        <w:tc>
          <w:tcPr>
            <w:tcW w:w="1400" w:type="dxa"/>
            <w:vAlign w:val="center"/>
          </w:tcPr>
          <w:p w14:paraId="187D66B9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29</w:t>
            </w:r>
          </w:p>
        </w:tc>
        <w:tc>
          <w:tcPr>
            <w:tcW w:w="2600" w:type="dxa"/>
            <w:vAlign w:val="center"/>
          </w:tcPr>
          <w:p w14:paraId="265C41C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Vàng nhạt, trong suốt; hương thơm đặc trưng của rượu nếp hòa quyện với hương hoa cúc; vị êm dịu; không có cặn</w:t>
            </w:r>
          </w:p>
        </w:tc>
        <w:tc>
          <w:tcPr>
            <w:tcW w:w="1855" w:type="dxa"/>
            <w:vAlign w:val="center"/>
          </w:tcPr>
          <w:p w14:paraId="655509DA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169" w:type="dxa"/>
            <w:vAlign w:val="center"/>
          </w:tcPr>
          <w:p w14:paraId="3CD8477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2425D25A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p w14:paraId="7BF01054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p w14:paraId="2B60AE45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p w14:paraId="6DF91ED4">
      <w:pPr>
        <w:jc w:val="center"/>
        <w:rPr>
          <w:rFonts w:hint="default" w:eastAsia="SimSun" w:cs="Times New Roman"/>
          <w:b/>
          <w:bCs/>
          <w:sz w:val="28"/>
          <w:szCs w:val="28"/>
          <w:lang w:val="en-US"/>
        </w:rPr>
      </w:pPr>
    </w:p>
    <w:p w14:paraId="4ABC73C4">
      <w:pPr>
        <w:jc w:val="center"/>
        <w:rPr>
          <w:rFonts w:hint="default" w:ascii="Times New Roman" w:hAnsi="Times New Roman" w:eastAsia="PMingLiU" w:cs="Times New Roman"/>
          <w:b/>
          <w:bCs/>
          <w:sz w:val="28"/>
          <w:szCs w:val="28"/>
          <w:lang w:eastAsia="zh-TW"/>
        </w:rPr>
      </w:pPr>
      <w:bookmarkStart w:id="5" w:name="_GoBack"/>
      <w:bookmarkEnd w:id="5"/>
      <w:r>
        <w:rPr>
          <w:rFonts w:hint="default" w:eastAsia="SimSun" w:cs="Times New Roman"/>
          <w:b/>
          <w:bCs/>
          <w:sz w:val="28"/>
          <w:szCs w:val="28"/>
          <w:lang w:val="en-US"/>
        </w:rPr>
        <w:t xml:space="preserve">PL8. THEO DÕI QUÁ TRÌNH CHIẾT RÓT,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ĐÓNG CHAI</w:t>
      </w:r>
      <w:r>
        <w:rPr>
          <w:rFonts w:hint="default" w:eastAsia="SimSun" w:cs="Times New Roman"/>
          <w:b/>
          <w:bCs/>
          <w:sz w:val="28"/>
          <w:szCs w:val="28"/>
          <w:lang w:val="en-US"/>
        </w:rPr>
        <w:t>,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 GHI NHÃN</w:t>
      </w:r>
    </w:p>
    <w:p w14:paraId="6A2F48EB">
      <w:pPr>
        <w:jc w:val="center"/>
        <w:rPr>
          <w:rFonts w:eastAsia="PMingLiU"/>
          <w:b/>
          <w:sz w:val="28"/>
          <w:szCs w:val="28"/>
          <w:lang w:eastAsia="zh-TW"/>
        </w:rPr>
      </w:pPr>
    </w:p>
    <w:tbl>
      <w:tblPr>
        <w:tblStyle w:val="33"/>
        <w:tblpPr w:leftFromText="180" w:rightFromText="180" w:vertAnchor="text" w:horzAnchor="page" w:tblpXSpec="center" w:tblpY="661"/>
        <w:tblOverlap w:val="never"/>
        <w:tblW w:w="153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2066"/>
        <w:gridCol w:w="1644"/>
        <w:gridCol w:w="1644"/>
        <w:gridCol w:w="1400"/>
        <w:gridCol w:w="2600"/>
        <w:gridCol w:w="1855"/>
        <w:gridCol w:w="2169"/>
      </w:tblGrid>
      <w:tr w14:paraId="098A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968" w:type="dxa"/>
            <w:vAlign w:val="center"/>
          </w:tcPr>
          <w:p w14:paraId="4420D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  <w:tc>
          <w:tcPr>
            <w:tcW w:w="2066" w:type="dxa"/>
            <w:vAlign w:val="center"/>
          </w:tcPr>
          <w:p w14:paraId="10387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1FA6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Dung tích chai (ml)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FCC3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Số lượng chai</w:t>
            </w:r>
          </w:p>
        </w:tc>
        <w:tc>
          <w:tcPr>
            <w:tcW w:w="1400" w:type="dxa"/>
            <w:vAlign w:val="center"/>
          </w:tcPr>
          <w:p w14:paraId="51054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Nồng độ cồn (% v/v)</w:t>
            </w:r>
          </w:p>
        </w:tc>
        <w:tc>
          <w:tcPr>
            <w:tcW w:w="2600" w:type="dxa"/>
            <w:vAlign w:val="center"/>
          </w:tcPr>
          <w:p w14:paraId="296B7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Cảm quan</w:t>
            </w:r>
          </w:p>
        </w:tc>
        <w:tc>
          <w:tcPr>
            <w:tcW w:w="1855" w:type="dxa"/>
            <w:vAlign w:val="center"/>
          </w:tcPr>
          <w:p w14:paraId="1A345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Kết quả kiểm tra</w:t>
            </w:r>
          </w:p>
        </w:tc>
        <w:tc>
          <w:tcPr>
            <w:tcW w:w="2169" w:type="dxa"/>
            <w:vAlign w:val="center"/>
          </w:tcPr>
          <w:p w14:paraId="3F254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06EEA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968" w:type="dxa"/>
            <w:vAlign w:val="center"/>
          </w:tcPr>
          <w:p w14:paraId="309A40F0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2066" w:type="dxa"/>
            <w:vAlign w:val="center"/>
          </w:tcPr>
          <w:p w14:paraId="17DC8F8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H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307B6DC">
            <w:pPr>
              <w:spacing w:before="120" w:after="120" w:line="300" w:lineRule="exact"/>
              <w:jc w:val="center"/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500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D7CDE4D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188</w:t>
            </w:r>
          </w:p>
        </w:tc>
        <w:tc>
          <w:tcPr>
            <w:tcW w:w="1400" w:type="dxa"/>
            <w:vAlign w:val="center"/>
          </w:tcPr>
          <w:p w14:paraId="22AB7BB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29</w:t>
            </w:r>
          </w:p>
        </w:tc>
        <w:tc>
          <w:tcPr>
            <w:tcW w:w="2600" w:type="dxa"/>
            <w:vAlign w:val="center"/>
          </w:tcPr>
          <w:p w14:paraId="29847FB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Vàng nhạt, trong suốt; thơm đặc trưng, vị êm dịu; không có cặn</w:t>
            </w:r>
          </w:p>
        </w:tc>
        <w:tc>
          <w:tcPr>
            <w:tcW w:w="1855" w:type="dxa"/>
            <w:vAlign w:val="center"/>
          </w:tcPr>
          <w:p w14:paraId="4B3426F1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169" w:type="dxa"/>
            <w:vAlign w:val="center"/>
          </w:tcPr>
          <w:p w14:paraId="7EDA73AE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11A8E379">
      <w:pPr>
        <w:pStyle w:val="23"/>
        <w:spacing w:after="120" w:line="240" w:lineRule="auto"/>
        <w:jc w:val="center"/>
        <w:rPr>
          <w:b/>
          <w:bCs/>
          <w:szCs w:val="26"/>
          <w:lang w:val="en-US"/>
        </w:rPr>
      </w:pPr>
    </w:p>
    <w:p w14:paraId="6DF740D6">
      <w:pPr>
        <w:pStyle w:val="23"/>
        <w:spacing w:after="120" w:line="240" w:lineRule="auto"/>
        <w:jc w:val="center"/>
        <w:rPr>
          <w:b/>
          <w:bCs/>
          <w:szCs w:val="26"/>
          <w:lang w:val="en-US"/>
        </w:rPr>
      </w:pPr>
    </w:p>
    <w:p w14:paraId="517E4F24">
      <w:pPr>
        <w:pStyle w:val="23"/>
        <w:spacing w:after="120" w:line="240" w:lineRule="auto"/>
        <w:jc w:val="center"/>
        <w:rPr>
          <w:b/>
          <w:bCs/>
          <w:szCs w:val="26"/>
        </w:rPr>
      </w:pPr>
    </w:p>
    <w:p w14:paraId="581A7F9B">
      <w:pPr>
        <w:pStyle w:val="23"/>
        <w:spacing w:after="120" w:line="240" w:lineRule="auto"/>
        <w:jc w:val="center"/>
        <w:rPr>
          <w:rFonts w:hint="default"/>
          <w:b/>
          <w:bCs/>
          <w:szCs w:val="26"/>
          <w:lang w:val="en-US"/>
        </w:rPr>
      </w:pPr>
      <w:r>
        <w:rPr>
          <w:b/>
          <w:bCs/>
          <w:szCs w:val="26"/>
        </w:rPr>
        <w:t>PL</w:t>
      </w:r>
      <w:r>
        <w:rPr>
          <w:rFonts w:hint="default"/>
          <w:b/>
          <w:bCs/>
          <w:szCs w:val="26"/>
          <w:lang w:val="en-US"/>
        </w:rPr>
        <w:t>9</w:t>
      </w:r>
      <w:r>
        <w:rPr>
          <w:b/>
          <w:bCs/>
          <w:szCs w:val="26"/>
        </w:rPr>
        <w:t xml:space="preserve">. </w:t>
      </w:r>
      <w:r>
        <w:rPr>
          <w:b/>
          <w:bCs/>
          <w:szCs w:val="26"/>
          <w:lang w:val="en-US"/>
        </w:rPr>
        <w:t>THEO DÕI</w:t>
      </w:r>
      <w:r>
        <w:rPr>
          <w:b/>
          <w:bCs/>
          <w:szCs w:val="26"/>
        </w:rPr>
        <w:t xml:space="preserve"> </w:t>
      </w:r>
      <w:r>
        <w:rPr>
          <w:rFonts w:hint="default"/>
          <w:b/>
          <w:bCs/>
          <w:szCs w:val="26"/>
          <w:lang w:val="en-US"/>
        </w:rPr>
        <w:t xml:space="preserve">BẢO QUẢN VÀ XUẤT </w:t>
      </w:r>
      <w:r>
        <w:rPr>
          <w:b/>
          <w:bCs/>
          <w:szCs w:val="26"/>
        </w:rPr>
        <w:t>BÁN</w:t>
      </w:r>
    </w:p>
    <w:tbl>
      <w:tblPr>
        <w:tblStyle w:val="33"/>
        <w:tblpPr w:leftFromText="180" w:rightFromText="180" w:vertAnchor="text" w:horzAnchor="page" w:tblpXSpec="center" w:tblpY="661"/>
        <w:tblOverlap w:val="never"/>
        <w:tblW w:w="15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2111"/>
        <w:gridCol w:w="1916"/>
        <w:gridCol w:w="1644"/>
        <w:gridCol w:w="1644"/>
        <w:gridCol w:w="2600"/>
        <w:gridCol w:w="1855"/>
        <w:gridCol w:w="2169"/>
      </w:tblGrid>
      <w:tr w14:paraId="1771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51" w:type="dxa"/>
            <w:vAlign w:val="center"/>
          </w:tcPr>
          <w:p w14:paraId="614B1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Ngày</w:t>
            </w: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 xml:space="preserve"> xuất</w:t>
            </w:r>
          </w:p>
        </w:tc>
        <w:tc>
          <w:tcPr>
            <w:tcW w:w="2111" w:type="dxa"/>
            <w:vAlign w:val="center"/>
          </w:tcPr>
          <w:p w14:paraId="7FDB1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>Mã lô sản xuất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6610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Tên sản phẩm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65E3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Quy cách đóng gói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E63D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Số lượng xuất (chai)</w:t>
            </w:r>
          </w:p>
        </w:tc>
        <w:tc>
          <w:tcPr>
            <w:tcW w:w="2600" w:type="dxa"/>
            <w:vAlign w:val="center"/>
          </w:tcPr>
          <w:p w14:paraId="0AA09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Nơi nhận</w:t>
            </w:r>
          </w:p>
        </w:tc>
        <w:tc>
          <w:tcPr>
            <w:tcW w:w="1855" w:type="dxa"/>
            <w:vAlign w:val="center"/>
          </w:tcPr>
          <w:p w14:paraId="08434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/>
                <w:sz w:val="26"/>
                <w:szCs w:val="26"/>
                <w:lang w:val="en-US"/>
              </w:rPr>
              <w:t>Kết quả kiểm tra</w:t>
            </w:r>
          </w:p>
        </w:tc>
        <w:tc>
          <w:tcPr>
            <w:tcW w:w="2169" w:type="dxa"/>
            <w:vAlign w:val="center"/>
          </w:tcPr>
          <w:p w14:paraId="68F4E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6"/>
                <w:szCs w:val="26"/>
              </w:rPr>
              <w:t>Người</w:t>
            </w:r>
            <w:r>
              <w:rPr>
                <w:rFonts w:hint="default" w:ascii="Times New Roman" w:hAnsi="Times New Roman" w:cs="Times New Roman"/>
                <w:b/>
                <w:sz w:val="26"/>
                <w:szCs w:val="26"/>
                <w:lang w:val="en-US"/>
              </w:rPr>
              <w:t xml:space="preserve"> thực hiện</w:t>
            </w:r>
          </w:p>
        </w:tc>
      </w:tr>
      <w:tr w14:paraId="18EF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651" w:type="dxa"/>
            <w:vAlign w:val="center"/>
          </w:tcPr>
          <w:p w14:paraId="3655AC23">
            <w:pPr>
              <w:spacing w:before="120" w:after="120" w:line="300" w:lineRule="exact"/>
              <w:jc w:val="center"/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1</w:t>
            </w: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/8/2026</w:t>
            </w:r>
          </w:p>
        </w:tc>
        <w:tc>
          <w:tcPr>
            <w:tcW w:w="2111" w:type="dxa"/>
            <w:vAlign w:val="center"/>
          </w:tcPr>
          <w:p w14:paraId="5DE27C9D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R</w:t>
            </w:r>
            <w:r>
              <w:rPr>
                <w:rFonts w:hint="default" w:eastAsia="SimSun" w:cs="Times New Roman"/>
                <w:sz w:val="26"/>
                <w:szCs w:val="26"/>
                <w:lang w:val="en-US"/>
              </w:rPr>
              <w:t>H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C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-0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  <w:lang w:val="en-US"/>
              </w:rPr>
              <w:t>5</w:t>
            </w:r>
            <w:r>
              <w:rPr>
                <w:rFonts w:hint="default" w:ascii="Times New Roman" w:hAnsi="Times New Roman" w:eastAsia="SimSun" w:cs="Times New Roman"/>
                <w:sz w:val="26"/>
                <w:szCs w:val="26"/>
              </w:rPr>
              <w:t>0826-01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102ACFA">
            <w:pPr>
              <w:spacing w:before="120" w:after="120" w:line="300" w:lineRule="exact"/>
              <w:jc w:val="center"/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Rượu hấp cúc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AD7DD6B">
            <w:pPr>
              <w:spacing w:before="120" w:after="120" w:line="300" w:lineRule="exact"/>
              <w:jc w:val="center"/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Chai thuỷ tinh 500 ml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3E4BD1C">
            <w:pPr>
              <w:spacing w:before="120" w:after="120" w:line="300" w:lineRule="exact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6"/>
                <w:szCs w:val="26"/>
                <w:lang w:val="en-US" w:eastAsia="en-US" w:bidi="ar-SA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 w:eastAsia="en-US" w:bidi="ar-SA"/>
              </w:rPr>
              <w:t>188</w:t>
            </w:r>
          </w:p>
        </w:tc>
        <w:tc>
          <w:tcPr>
            <w:tcW w:w="2600" w:type="dxa"/>
            <w:vAlign w:val="center"/>
          </w:tcPr>
          <w:p w14:paraId="7BB80318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</w:p>
        </w:tc>
        <w:tc>
          <w:tcPr>
            <w:tcW w:w="1855" w:type="dxa"/>
            <w:vAlign w:val="center"/>
          </w:tcPr>
          <w:p w14:paraId="4BD4E235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6"/>
                <w:szCs w:val="26"/>
                <w:lang w:val="en-US"/>
              </w:rPr>
              <w:t>Đạt</w:t>
            </w:r>
          </w:p>
        </w:tc>
        <w:tc>
          <w:tcPr>
            <w:tcW w:w="2169" w:type="dxa"/>
            <w:vAlign w:val="center"/>
          </w:tcPr>
          <w:p w14:paraId="2A3FE20B">
            <w:pPr>
              <w:spacing w:before="120" w:after="120"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6"/>
                <w:szCs w:val="26"/>
                <w:lang w:val="en-US"/>
              </w:rPr>
              <w:t>Nguyễn Đức Hạnh</w:t>
            </w:r>
          </w:p>
        </w:tc>
      </w:tr>
    </w:tbl>
    <w:p w14:paraId="36F92D8B"/>
    <w:sectPr>
      <w:headerReference r:id="rId5" w:type="default"/>
      <w:footerReference r:id="rId6" w:type="default"/>
      <w:pgSz w:w="16840" w:h="11900" w:orient="landscape"/>
      <w:pgMar w:top="1077" w:right="1021" w:bottom="1032" w:left="1134" w:header="0" w:footer="6" w:gutter="0"/>
      <w:pgNumType w:start="6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951CB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0C536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B"/>
    <w:rsid w:val="000040D4"/>
    <w:rsid w:val="00021429"/>
    <w:rsid w:val="00023F43"/>
    <w:rsid w:val="000261A8"/>
    <w:rsid w:val="0003308E"/>
    <w:rsid w:val="000419B4"/>
    <w:rsid w:val="00044D69"/>
    <w:rsid w:val="00050340"/>
    <w:rsid w:val="00055E9A"/>
    <w:rsid w:val="00086497"/>
    <w:rsid w:val="00093144"/>
    <w:rsid w:val="000A4803"/>
    <w:rsid w:val="000A5DE8"/>
    <w:rsid w:val="000A7A52"/>
    <w:rsid w:val="000B5AAD"/>
    <w:rsid w:val="000C00C6"/>
    <w:rsid w:val="000C0F2B"/>
    <w:rsid w:val="000C1C4E"/>
    <w:rsid w:val="000C5083"/>
    <w:rsid w:val="000D1321"/>
    <w:rsid w:val="000D25FD"/>
    <w:rsid w:val="000D2928"/>
    <w:rsid w:val="000D60ED"/>
    <w:rsid w:val="000D7970"/>
    <w:rsid w:val="000E5C4B"/>
    <w:rsid w:val="000F0AF5"/>
    <w:rsid w:val="00103C24"/>
    <w:rsid w:val="001138B1"/>
    <w:rsid w:val="00122A0D"/>
    <w:rsid w:val="00134FF4"/>
    <w:rsid w:val="001360A8"/>
    <w:rsid w:val="00137994"/>
    <w:rsid w:val="00140792"/>
    <w:rsid w:val="00142EB4"/>
    <w:rsid w:val="00144673"/>
    <w:rsid w:val="00146354"/>
    <w:rsid w:val="00146787"/>
    <w:rsid w:val="00147464"/>
    <w:rsid w:val="001543AD"/>
    <w:rsid w:val="001576A0"/>
    <w:rsid w:val="00160B87"/>
    <w:rsid w:val="00164B1F"/>
    <w:rsid w:val="00171D35"/>
    <w:rsid w:val="001728BA"/>
    <w:rsid w:val="00181582"/>
    <w:rsid w:val="00181F16"/>
    <w:rsid w:val="00183ACD"/>
    <w:rsid w:val="00183E4C"/>
    <w:rsid w:val="00193729"/>
    <w:rsid w:val="00195171"/>
    <w:rsid w:val="001A3C8C"/>
    <w:rsid w:val="001A4AA2"/>
    <w:rsid w:val="001A717A"/>
    <w:rsid w:val="001A76FC"/>
    <w:rsid w:val="001B1DA9"/>
    <w:rsid w:val="001B1FA0"/>
    <w:rsid w:val="001B2731"/>
    <w:rsid w:val="001B4471"/>
    <w:rsid w:val="001B502A"/>
    <w:rsid w:val="001B56E9"/>
    <w:rsid w:val="001B7A12"/>
    <w:rsid w:val="001C4828"/>
    <w:rsid w:val="001D15B7"/>
    <w:rsid w:val="001D7D46"/>
    <w:rsid w:val="001E758B"/>
    <w:rsid w:val="001E7679"/>
    <w:rsid w:val="001F0912"/>
    <w:rsid w:val="001F6B69"/>
    <w:rsid w:val="001F710A"/>
    <w:rsid w:val="00202D7E"/>
    <w:rsid w:val="00203DF2"/>
    <w:rsid w:val="00206B42"/>
    <w:rsid w:val="00211706"/>
    <w:rsid w:val="00213FAD"/>
    <w:rsid w:val="0021558D"/>
    <w:rsid w:val="00223BF1"/>
    <w:rsid w:val="00233BAD"/>
    <w:rsid w:val="00234910"/>
    <w:rsid w:val="00243EC8"/>
    <w:rsid w:val="00246760"/>
    <w:rsid w:val="00250D35"/>
    <w:rsid w:val="00250E7E"/>
    <w:rsid w:val="00256E5F"/>
    <w:rsid w:val="002570C6"/>
    <w:rsid w:val="00257F01"/>
    <w:rsid w:val="00263073"/>
    <w:rsid w:val="00271449"/>
    <w:rsid w:val="00280253"/>
    <w:rsid w:val="00280328"/>
    <w:rsid w:val="00283BE0"/>
    <w:rsid w:val="00283C92"/>
    <w:rsid w:val="0028572E"/>
    <w:rsid w:val="00291C95"/>
    <w:rsid w:val="0029441D"/>
    <w:rsid w:val="002B583B"/>
    <w:rsid w:val="002C1F4F"/>
    <w:rsid w:val="002C2FA2"/>
    <w:rsid w:val="002C3901"/>
    <w:rsid w:val="002E10E4"/>
    <w:rsid w:val="002E1E11"/>
    <w:rsid w:val="002E1FC3"/>
    <w:rsid w:val="002E45DC"/>
    <w:rsid w:val="002F0501"/>
    <w:rsid w:val="002F3036"/>
    <w:rsid w:val="002F778A"/>
    <w:rsid w:val="00326F58"/>
    <w:rsid w:val="003332A0"/>
    <w:rsid w:val="003337E8"/>
    <w:rsid w:val="00334809"/>
    <w:rsid w:val="00334AD9"/>
    <w:rsid w:val="00336885"/>
    <w:rsid w:val="00337194"/>
    <w:rsid w:val="0033763C"/>
    <w:rsid w:val="00347211"/>
    <w:rsid w:val="0035034E"/>
    <w:rsid w:val="00355D04"/>
    <w:rsid w:val="00362560"/>
    <w:rsid w:val="00363404"/>
    <w:rsid w:val="00373080"/>
    <w:rsid w:val="00374A13"/>
    <w:rsid w:val="00380F64"/>
    <w:rsid w:val="00386709"/>
    <w:rsid w:val="00386980"/>
    <w:rsid w:val="003903EB"/>
    <w:rsid w:val="00390BB8"/>
    <w:rsid w:val="00392618"/>
    <w:rsid w:val="00393B77"/>
    <w:rsid w:val="00394018"/>
    <w:rsid w:val="00395339"/>
    <w:rsid w:val="00395EE5"/>
    <w:rsid w:val="003968CB"/>
    <w:rsid w:val="00396E5F"/>
    <w:rsid w:val="003A361C"/>
    <w:rsid w:val="003A4C5C"/>
    <w:rsid w:val="003A7932"/>
    <w:rsid w:val="003C10C1"/>
    <w:rsid w:val="003C3D4C"/>
    <w:rsid w:val="003E0D3D"/>
    <w:rsid w:val="003E7457"/>
    <w:rsid w:val="003F1AF7"/>
    <w:rsid w:val="003F278C"/>
    <w:rsid w:val="003F6A6C"/>
    <w:rsid w:val="00405FFC"/>
    <w:rsid w:val="00420BF9"/>
    <w:rsid w:val="00421393"/>
    <w:rsid w:val="00423A71"/>
    <w:rsid w:val="00426567"/>
    <w:rsid w:val="00427BDE"/>
    <w:rsid w:val="004357EA"/>
    <w:rsid w:val="00442B06"/>
    <w:rsid w:val="004454F1"/>
    <w:rsid w:val="00445905"/>
    <w:rsid w:val="004478F4"/>
    <w:rsid w:val="00454B2C"/>
    <w:rsid w:val="00457A07"/>
    <w:rsid w:val="004602CC"/>
    <w:rsid w:val="004624C6"/>
    <w:rsid w:val="00464A5E"/>
    <w:rsid w:val="00471B0F"/>
    <w:rsid w:val="00474F3D"/>
    <w:rsid w:val="00477385"/>
    <w:rsid w:val="00477492"/>
    <w:rsid w:val="00477933"/>
    <w:rsid w:val="0048095D"/>
    <w:rsid w:val="00481FF1"/>
    <w:rsid w:val="004848AD"/>
    <w:rsid w:val="00491EBA"/>
    <w:rsid w:val="00496F8B"/>
    <w:rsid w:val="004A05CB"/>
    <w:rsid w:val="004A6160"/>
    <w:rsid w:val="004B32AF"/>
    <w:rsid w:val="004C16C3"/>
    <w:rsid w:val="004C3682"/>
    <w:rsid w:val="004C74A4"/>
    <w:rsid w:val="004D343A"/>
    <w:rsid w:val="004D3BE0"/>
    <w:rsid w:val="004D5CF3"/>
    <w:rsid w:val="004D603C"/>
    <w:rsid w:val="004E0090"/>
    <w:rsid w:val="004E19EA"/>
    <w:rsid w:val="004F2C3A"/>
    <w:rsid w:val="004F5404"/>
    <w:rsid w:val="005003A9"/>
    <w:rsid w:val="00507924"/>
    <w:rsid w:val="00512657"/>
    <w:rsid w:val="005147B0"/>
    <w:rsid w:val="0052003E"/>
    <w:rsid w:val="0052600C"/>
    <w:rsid w:val="00526A47"/>
    <w:rsid w:val="0053049D"/>
    <w:rsid w:val="00530587"/>
    <w:rsid w:val="005317BC"/>
    <w:rsid w:val="005324E7"/>
    <w:rsid w:val="0053365C"/>
    <w:rsid w:val="005356E1"/>
    <w:rsid w:val="005401FF"/>
    <w:rsid w:val="00541462"/>
    <w:rsid w:val="0055178D"/>
    <w:rsid w:val="00555EF3"/>
    <w:rsid w:val="00560F79"/>
    <w:rsid w:val="0056257D"/>
    <w:rsid w:val="0057473F"/>
    <w:rsid w:val="00574F47"/>
    <w:rsid w:val="00586DF7"/>
    <w:rsid w:val="005876FE"/>
    <w:rsid w:val="005929A2"/>
    <w:rsid w:val="00593DC6"/>
    <w:rsid w:val="00593FB1"/>
    <w:rsid w:val="0059459E"/>
    <w:rsid w:val="00596AA5"/>
    <w:rsid w:val="005A24D9"/>
    <w:rsid w:val="005A2B70"/>
    <w:rsid w:val="005A312F"/>
    <w:rsid w:val="005B385E"/>
    <w:rsid w:val="005B55C2"/>
    <w:rsid w:val="005B6878"/>
    <w:rsid w:val="005B69EE"/>
    <w:rsid w:val="005B7A38"/>
    <w:rsid w:val="005C20C5"/>
    <w:rsid w:val="005C3494"/>
    <w:rsid w:val="005C41A1"/>
    <w:rsid w:val="005E0A68"/>
    <w:rsid w:val="005E3130"/>
    <w:rsid w:val="005E6F36"/>
    <w:rsid w:val="005F314F"/>
    <w:rsid w:val="005F719D"/>
    <w:rsid w:val="00607EE1"/>
    <w:rsid w:val="00612E3B"/>
    <w:rsid w:val="00613377"/>
    <w:rsid w:val="00616FC5"/>
    <w:rsid w:val="00622CFC"/>
    <w:rsid w:val="00622F27"/>
    <w:rsid w:val="00630A7B"/>
    <w:rsid w:val="00632999"/>
    <w:rsid w:val="006345E7"/>
    <w:rsid w:val="0063712A"/>
    <w:rsid w:val="006465C3"/>
    <w:rsid w:val="0065113D"/>
    <w:rsid w:val="006513F1"/>
    <w:rsid w:val="00662FA1"/>
    <w:rsid w:val="0066441D"/>
    <w:rsid w:val="006652C7"/>
    <w:rsid w:val="00665584"/>
    <w:rsid w:val="006731CF"/>
    <w:rsid w:val="0067687F"/>
    <w:rsid w:val="00683EC0"/>
    <w:rsid w:val="00687361"/>
    <w:rsid w:val="00692ED5"/>
    <w:rsid w:val="006B0388"/>
    <w:rsid w:val="006B37C0"/>
    <w:rsid w:val="006B390F"/>
    <w:rsid w:val="006C033A"/>
    <w:rsid w:val="006C6889"/>
    <w:rsid w:val="006D157A"/>
    <w:rsid w:val="006D241B"/>
    <w:rsid w:val="006D3F64"/>
    <w:rsid w:val="006D4BC4"/>
    <w:rsid w:val="006D541F"/>
    <w:rsid w:val="006D55AC"/>
    <w:rsid w:val="006D5ECA"/>
    <w:rsid w:val="006D6A44"/>
    <w:rsid w:val="006E04A2"/>
    <w:rsid w:val="006E27F2"/>
    <w:rsid w:val="006E454B"/>
    <w:rsid w:val="006E77AB"/>
    <w:rsid w:val="006F0042"/>
    <w:rsid w:val="006F7207"/>
    <w:rsid w:val="00701104"/>
    <w:rsid w:val="0070172D"/>
    <w:rsid w:val="007040AD"/>
    <w:rsid w:val="0070681C"/>
    <w:rsid w:val="00706DB7"/>
    <w:rsid w:val="00712B36"/>
    <w:rsid w:val="00715B3A"/>
    <w:rsid w:val="00716F3D"/>
    <w:rsid w:val="00723BDF"/>
    <w:rsid w:val="00727084"/>
    <w:rsid w:val="00730952"/>
    <w:rsid w:val="00735CE9"/>
    <w:rsid w:val="00740344"/>
    <w:rsid w:val="00742E52"/>
    <w:rsid w:val="00754CC9"/>
    <w:rsid w:val="00763B7D"/>
    <w:rsid w:val="0076494A"/>
    <w:rsid w:val="007651FB"/>
    <w:rsid w:val="00766BC0"/>
    <w:rsid w:val="007701DD"/>
    <w:rsid w:val="007714FC"/>
    <w:rsid w:val="00772A43"/>
    <w:rsid w:val="00773884"/>
    <w:rsid w:val="0077435F"/>
    <w:rsid w:val="007762A8"/>
    <w:rsid w:val="00777C73"/>
    <w:rsid w:val="0078048E"/>
    <w:rsid w:val="00790358"/>
    <w:rsid w:val="00795165"/>
    <w:rsid w:val="00796FD0"/>
    <w:rsid w:val="00797956"/>
    <w:rsid w:val="007A2913"/>
    <w:rsid w:val="007A68D6"/>
    <w:rsid w:val="007A7A63"/>
    <w:rsid w:val="007B4F05"/>
    <w:rsid w:val="007B78A7"/>
    <w:rsid w:val="007C68F3"/>
    <w:rsid w:val="007D0508"/>
    <w:rsid w:val="007D66B0"/>
    <w:rsid w:val="007E5450"/>
    <w:rsid w:val="007E5F79"/>
    <w:rsid w:val="00802E0D"/>
    <w:rsid w:val="00804CC2"/>
    <w:rsid w:val="00806240"/>
    <w:rsid w:val="00807DA5"/>
    <w:rsid w:val="00815AC2"/>
    <w:rsid w:val="00817316"/>
    <w:rsid w:val="008179AB"/>
    <w:rsid w:val="00821240"/>
    <w:rsid w:val="00823F9E"/>
    <w:rsid w:val="00824506"/>
    <w:rsid w:val="00825AB0"/>
    <w:rsid w:val="00833A0D"/>
    <w:rsid w:val="00834A52"/>
    <w:rsid w:val="00836B2F"/>
    <w:rsid w:val="00854566"/>
    <w:rsid w:val="008552E4"/>
    <w:rsid w:val="00857A23"/>
    <w:rsid w:val="00860072"/>
    <w:rsid w:val="008657C7"/>
    <w:rsid w:val="00875554"/>
    <w:rsid w:val="00884CAD"/>
    <w:rsid w:val="0088727E"/>
    <w:rsid w:val="008A4B1E"/>
    <w:rsid w:val="008B6171"/>
    <w:rsid w:val="008B7AAE"/>
    <w:rsid w:val="008C0B39"/>
    <w:rsid w:val="008C5113"/>
    <w:rsid w:val="008C57A2"/>
    <w:rsid w:val="008D1292"/>
    <w:rsid w:val="008D3873"/>
    <w:rsid w:val="008D6A10"/>
    <w:rsid w:val="008E4165"/>
    <w:rsid w:val="008E5D16"/>
    <w:rsid w:val="008F53C0"/>
    <w:rsid w:val="008F5973"/>
    <w:rsid w:val="008F7EB8"/>
    <w:rsid w:val="00900C2A"/>
    <w:rsid w:val="0090154B"/>
    <w:rsid w:val="0090502A"/>
    <w:rsid w:val="00905AA1"/>
    <w:rsid w:val="00917573"/>
    <w:rsid w:val="00917AD5"/>
    <w:rsid w:val="00917E68"/>
    <w:rsid w:val="00923682"/>
    <w:rsid w:val="009248CC"/>
    <w:rsid w:val="00925A60"/>
    <w:rsid w:val="009307CE"/>
    <w:rsid w:val="0095376C"/>
    <w:rsid w:val="00956018"/>
    <w:rsid w:val="0096270E"/>
    <w:rsid w:val="00966A45"/>
    <w:rsid w:val="009753AC"/>
    <w:rsid w:val="00982FCC"/>
    <w:rsid w:val="00985D07"/>
    <w:rsid w:val="00993583"/>
    <w:rsid w:val="00994CDF"/>
    <w:rsid w:val="009A246A"/>
    <w:rsid w:val="009B198C"/>
    <w:rsid w:val="009B5578"/>
    <w:rsid w:val="009C0A01"/>
    <w:rsid w:val="009C182A"/>
    <w:rsid w:val="009E0A81"/>
    <w:rsid w:val="009E20DE"/>
    <w:rsid w:val="009E4E43"/>
    <w:rsid w:val="009E55E5"/>
    <w:rsid w:val="009E60B1"/>
    <w:rsid w:val="009E6262"/>
    <w:rsid w:val="009E72B5"/>
    <w:rsid w:val="009F127D"/>
    <w:rsid w:val="009F4B9C"/>
    <w:rsid w:val="009F5E84"/>
    <w:rsid w:val="00A05BA8"/>
    <w:rsid w:val="00A11D2B"/>
    <w:rsid w:val="00A16B31"/>
    <w:rsid w:val="00A20397"/>
    <w:rsid w:val="00A21000"/>
    <w:rsid w:val="00A22AA2"/>
    <w:rsid w:val="00A25400"/>
    <w:rsid w:val="00A3283B"/>
    <w:rsid w:val="00A4097D"/>
    <w:rsid w:val="00A451C1"/>
    <w:rsid w:val="00A52C03"/>
    <w:rsid w:val="00A53275"/>
    <w:rsid w:val="00A53B2E"/>
    <w:rsid w:val="00A56A42"/>
    <w:rsid w:val="00A70F96"/>
    <w:rsid w:val="00A7319D"/>
    <w:rsid w:val="00A7512A"/>
    <w:rsid w:val="00A77CF8"/>
    <w:rsid w:val="00A915F9"/>
    <w:rsid w:val="00AA4C6C"/>
    <w:rsid w:val="00AB17B0"/>
    <w:rsid w:val="00AB3057"/>
    <w:rsid w:val="00AD3269"/>
    <w:rsid w:val="00AD57EA"/>
    <w:rsid w:val="00AE3FB7"/>
    <w:rsid w:val="00AE6522"/>
    <w:rsid w:val="00AF1C78"/>
    <w:rsid w:val="00B11771"/>
    <w:rsid w:val="00B134A5"/>
    <w:rsid w:val="00B35B46"/>
    <w:rsid w:val="00B37372"/>
    <w:rsid w:val="00B43745"/>
    <w:rsid w:val="00B454AB"/>
    <w:rsid w:val="00B466D8"/>
    <w:rsid w:val="00B472C6"/>
    <w:rsid w:val="00B47CD9"/>
    <w:rsid w:val="00B53E51"/>
    <w:rsid w:val="00B547A2"/>
    <w:rsid w:val="00B54B95"/>
    <w:rsid w:val="00B54BF1"/>
    <w:rsid w:val="00B55F68"/>
    <w:rsid w:val="00B56637"/>
    <w:rsid w:val="00B63EC0"/>
    <w:rsid w:val="00B71950"/>
    <w:rsid w:val="00B745D9"/>
    <w:rsid w:val="00B840A0"/>
    <w:rsid w:val="00B879EC"/>
    <w:rsid w:val="00B91F63"/>
    <w:rsid w:val="00B94329"/>
    <w:rsid w:val="00B952EE"/>
    <w:rsid w:val="00BA05FE"/>
    <w:rsid w:val="00BA324B"/>
    <w:rsid w:val="00BA6B59"/>
    <w:rsid w:val="00BA7B4E"/>
    <w:rsid w:val="00BB2836"/>
    <w:rsid w:val="00BB3F82"/>
    <w:rsid w:val="00BB7150"/>
    <w:rsid w:val="00BC3FCD"/>
    <w:rsid w:val="00BC7F90"/>
    <w:rsid w:val="00BD2DA1"/>
    <w:rsid w:val="00BD3A5F"/>
    <w:rsid w:val="00BD53EB"/>
    <w:rsid w:val="00BD611D"/>
    <w:rsid w:val="00BD6204"/>
    <w:rsid w:val="00BD6B31"/>
    <w:rsid w:val="00C0049A"/>
    <w:rsid w:val="00C02FFA"/>
    <w:rsid w:val="00C0678F"/>
    <w:rsid w:val="00C06D86"/>
    <w:rsid w:val="00C15A25"/>
    <w:rsid w:val="00C16FBA"/>
    <w:rsid w:val="00C1731B"/>
    <w:rsid w:val="00C26741"/>
    <w:rsid w:val="00C32337"/>
    <w:rsid w:val="00C43B9D"/>
    <w:rsid w:val="00C50111"/>
    <w:rsid w:val="00C55868"/>
    <w:rsid w:val="00C56EAE"/>
    <w:rsid w:val="00C622FB"/>
    <w:rsid w:val="00C66C38"/>
    <w:rsid w:val="00C70AF0"/>
    <w:rsid w:val="00C72705"/>
    <w:rsid w:val="00C75FDD"/>
    <w:rsid w:val="00C76E14"/>
    <w:rsid w:val="00C86FDE"/>
    <w:rsid w:val="00C925F4"/>
    <w:rsid w:val="00C974A1"/>
    <w:rsid w:val="00CA0D01"/>
    <w:rsid w:val="00CA2715"/>
    <w:rsid w:val="00CA2A53"/>
    <w:rsid w:val="00CA68ED"/>
    <w:rsid w:val="00CA6C96"/>
    <w:rsid w:val="00CC51B8"/>
    <w:rsid w:val="00CC5E8F"/>
    <w:rsid w:val="00CD0DEC"/>
    <w:rsid w:val="00CD40D3"/>
    <w:rsid w:val="00CD64A3"/>
    <w:rsid w:val="00CE05CF"/>
    <w:rsid w:val="00CE13E2"/>
    <w:rsid w:val="00CE2ED6"/>
    <w:rsid w:val="00CF30D5"/>
    <w:rsid w:val="00CF3CA0"/>
    <w:rsid w:val="00D012F5"/>
    <w:rsid w:val="00D01DE6"/>
    <w:rsid w:val="00D0711A"/>
    <w:rsid w:val="00D10D1D"/>
    <w:rsid w:val="00D12C5A"/>
    <w:rsid w:val="00D16DCA"/>
    <w:rsid w:val="00D2302C"/>
    <w:rsid w:val="00D25AEB"/>
    <w:rsid w:val="00D2784D"/>
    <w:rsid w:val="00D31052"/>
    <w:rsid w:val="00D31C5C"/>
    <w:rsid w:val="00D32FC9"/>
    <w:rsid w:val="00D33A87"/>
    <w:rsid w:val="00D3446A"/>
    <w:rsid w:val="00D365E3"/>
    <w:rsid w:val="00D36E2A"/>
    <w:rsid w:val="00D44BFF"/>
    <w:rsid w:val="00D451E2"/>
    <w:rsid w:val="00D52B6B"/>
    <w:rsid w:val="00D5509D"/>
    <w:rsid w:val="00D62073"/>
    <w:rsid w:val="00D64BC4"/>
    <w:rsid w:val="00D739FA"/>
    <w:rsid w:val="00D76E79"/>
    <w:rsid w:val="00D774C7"/>
    <w:rsid w:val="00D81922"/>
    <w:rsid w:val="00D81CA1"/>
    <w:rsid w:val="00D81E3C"/>
    <w:rsid w:val="00D85DCB"/>
    <w:rsid w:val="00D8681E"/>
    <w:rsid w:val="00D910F7"/>
    <w:rsid w:val="00D96CDC"/>
    <w:rsid w:val="00DA0021"/>
    <w:rsid w:val="00DA0183"/>
    <w:rsid w:val="00DA0A83"/>
    <w:rsid w:val="00DA421C"/>
    <w:rsid w:val="00DA5667"/>
    <w:rsid w:val="00DC28D9"/>
    <w:rsid w:val="00DC5F39"/>
    <w:rsid w:val="00DD1457"/>
    <w:rsid w:val="00DD4E66"/>
    <w:rsid w:val="00DD57C0"/>
    <w:rsid w:val="00DE05F6"/>
    <w:rsid w:val="00DE4DC1"/>
    <w:rsid w:val="00DE58D9"/>
    <w:rsid w:val="00DE714F"/>
    <w:rsid w:val="00DE7935"/>
    <w:rsid w:val="00DF1F3A"/>
    <w:rsid w:val="00DF2525"/>
    <w:rsid w:val="00DF480E"/>
    <w:rsid w:val="00DF4C26"/>
    <w:rsid w:val="00DF56CD"/>
    <w:rsid w:val="00E03384"/>
    <w:rsid w:val="00E10EB9"/>
    <w:rsid w:val="00E1387D"/>
    <w:rsid w:val="00E13FD7"/>
    <w:rsid w:val="00E217E4"/>
    <w:rsid w:val="00E22D52"/>
    <w:rsid w:val="00E25BAA"/>
    <w:rsid w:val="00E322BD"/>
    <w:rsid w:val="00E43D84"/>
    <w:rsid w:val="00E448A3"/>
    <w:rsid w:val="00E4508C"/>
    <w:rsid w:val="00E454C9"/>
    <w:rsid w:val="00E4689E"/>
    <w:rsid w:val="00E51706"/>
    <w:rsid w:val="00E53E21"/>
    <w:rsid w:val="00E60D8C"/>
    <w:rsid w:val="00E63F44"/>
    <w:rsid w:val="00E670AE"/>
    <w:rsid w:val="00E70920"/>
    <w:rsid w:val="00E7199B"/>
    <w:rsid w:val="00E82841"/>
    <w:rsid w:val="00E91962"/>
    <w:rsid w:val="00E92351"/>
    <w:rsid w:val="00E950C6"/>
    <w:rsid w:val="00EA201F"/>
    <w:rsid w:val="00EA5E10"/>
    <w:rsid w:val="00EA792D"/>
    <w:rsid w:val="00EB0490"/>
    <w:rsid w:val="00EB120C"/>
    <w:rsid w:val="00EB6255"/>
    <w:rsid w:val="00EC4716"/>
    <w:rsid w:val="00ED0670"/>
    <w:rsid w:val="00ED0948"/>
    <w:rsid w:val="00ED5DEB"/>
    <w:rsid w:val="00EF6E1A"/>
    <w:rsid w:val="00F03EF4"/>
    <w:rsid w:val="00F04EC9"/>
    <w:rsid w:val="00F131C8"/>
    <w:rsid w:val="00F13C7A"/>
    <w:rsid w:val="00F16B7F"/>
    <w:rsid w:val="00F27F6F"/>
    <w:rsid w:val="00F3589D"/>
    <w:rsid w:val="00F41515"/>
    <w:rsid w:val="00F42521"/>
    <w:rsid w:val="00F44690"/>
    <w:rsid w:val="00F45BC0"/>
    <w:rsid w:val="00F54056"/>
    <w:rsid w:val="00F54E0F"/>
    <w:rsid w:val="00F7293F"/>
    <w:rsid w:val="00F737A0"/>
    <w:rsid w:val="00F82F3A"/>
    <w:rsid w:val="00F84447"/>
    <w:rsid w:val="00F85507"/>
    <w:rsid w:val="00F873EF"/>
    <w:rsid w:val="00F9422F"/>
    <w:rsid w:val="00F964A3"/>
    <w:rsid w:val="00F96C57"/>
    <w:rsid w:val="00F971D6"/>
    <w:rsid w:val="00FA18FC"/>
    <w:rsid w:val="00FA1CDD"/>
    <w:rsid w:val="00FA39F2"/>
    <w:rsid w:val="00FA464E"/>
    <w:rsid w:val="00FA5F55"/>
    <w:rsid w:val="00FB2A3A"/>
    <w:rsid w:val="00FB2F1C"/>
    <w:rsid w:val="00FB63F8"/>
    <w:rsid w:val="00FB6688"/>
    <w:rsid w:val="00FC3BEB"/>
    <w:rsid w:val="00FC4694"/>
    <w:rsid w:val="00FC46B4"/>
    <w:rsid w:val="00FD0002"/>
    <w:rsid w:val="00FD5AF7"/>
    <w:rsid w:val="00FE13FF"/>
    <w:rsid w:val="00FE5659"/>
    <w:rsid w:val="00FF0BDD"/>
    <w:rsid w:val="058B547E"/>
    <w:rsid w:val="05C71FEA"/>
    <w:rsid w:val="072A6098"/>
    <w:rsid w:val="07D419A8"/>
    <w:rsid w:val="0B2E6E1F"/>
    <w:rsid w:val="0D426084"/>
    <w:rsid w:val="0F921754"/>
    <w:rsid w:val="100D0348"/>
    <w:rsid w:val="1F0532F2"/>
    <w:rsid w:val="20806656"/>
    <w:rsid w:val="28A40E75"/>
    <w:rsid w:val="2E055591"/>
    <w:rsid w:val="2FB021B7"/>
    <w:rsid w:val="30401638"/>
    <w:rsid w:val="31052253"/>
    <w:rsid w:val="322A49DC"/>
    <w:rsid w:val="37BA600E"/>
    <w:rsid w:val="3B31306C"/>
    <w:rsid w:val="42F24F62"/>
    <w:rsid w:val="434A08EF"/>
    <w:rsid w:val="436175F0"/>
    <w:rsid w:val="4728110E"/>
    <w:rsid w:val="4CDF4556"/>
    <w:rsid w:val="515A4EB9"/>
    <w:rsid w:val="58EF4FB1"/>
    <w:rsid w:val="5C2B147F"/>
    <w:rsid w:val="5E7741A8"/>
    <w:rsid w:val="67996803"/>
    <w:rsid w:val="68560860"/>
    <w:rsid w:val="6EF11D9A"/>
    <w:rsid w:val="709D6F54"/>
    <w:rsid w:val="75E5316B"/>
    <w:rsid w:val="79E4353E"/>
    <w:rsid w:val="7FF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3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32"/>
    <w:unhideWhenUsed/>
    <w:qFormat/>
    <w:uiPriority w:val="99"/>
    <w:pPr>
      <w:widowControl w:val="0"/>
      <w:tabs>
        <w:tab w:val="center" w:pos="4680"/>
        <w:tab w:val="right" w:pos="9360"/>
      </w:tabs>
    </w:pPr>
    <w:rPr>
      <w:rFonts w:ascii="Courier New" w:hAnsi="Courier New" w:eastAsia="Courier New" w:cs="Courier New"/>
      <w:color w:val="000000"/>
      <w:lang w:val="vi-VN" w:eastAsia="vi-VN" w:bidi="vi-VN"/>
    </w:rPr>
  </w:style>
  <w:style w:type="paragraph" w:styleId="6">
    <w:name w:val="header"/>
    <w:basedOn w:val="1"/>
    <w:link w:val="31"/>
    <w:unhideWhenUsed/>
    <w:qFormat/>
    <w:uiPriority w:val="99"/>
    <w:pPr>
      <w:widowControl w:val="0"/>
      <w:tabs>
        <w:tab w:val="center" w:pos="4680"/>
        <w:tab w:val="right" w:pos="9360"/>
      </w:tabs>
    </w:pPr>
    <w:rPr>
      <w:rFonts w:ascii="Courier New" w:hAnsi="Courier New" w:eastAsia="Courier New" w:cs="Courier New"/>
      <w:color w:val="000000"/>
      <w:lang w:val="vi-VN" w:eastAsia="vi-VN" w:bidi="vi-VN"/>
    </w:rPr>
  </w:style>
  <w:style w:type="table" w:styleId="7">
    <w:name w:val="Table Grid"/>
    <w:basedOn w:val="3"/>
    <w:qFormat/>
    <w:uiPriority w:val="59"/>
    <w:pPr>
      <w:widowControl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Tiêu đề #3_"/>
    <w:basedOn w:val="2"/>
    <w:link w:val="9"/>
    <w:qFormat/>
    <w:uiPriority w:val="0"/>
    <w:rPr>
      <w:rFonts w:ascii="Times New Roman" w:hAnsi="Times New Roman" w:eastAsia="Times New Roman" w:cs="Times New Roman"/>
      <w:b/>
      <w:bCs/>
      <w:sz w:val="36"/>
      <w:szCs w:val="36"/>
      <w:u w:val="none"/>
      <w:shd w:val="clear" w:color="auto" w:fill="auto"/>
    </w:rPr>
  </w:style>
  <w:style w:type="paragraph" w:customStyle="1" w:styleId="9">
    <w:name w:val="Tiêu đề #3"/>
    <w:basedOn w:val="1"/>
    <w:link w:val="8"/>
    <w:qFormat/>
    <w:uiPriority w:val="0"/>
    <w:pPr>
      <w:widowControl w:val="0"/>
      <w:spacing w:after="220"/>
      <w:jc w:val="center"/>
      <w:outlineLvl w:val="2"/>
    </w:pPr>
    <w:rPr>
      <w:b/>
      <w:bCs/>
      <w:color w:val="000000"/>
      <w:sz w:val="36"/>
      <w:szCs w:val="36"/>
      <w:lang w:val="vi-VN" w:eastAsia="vi-VN" w:bidi="vi-VN"/>
    </w:rPr>
  </w:style>
  <w:style w:type="character" w:customStyle="1" w:styleId="10">
    <w:name w:val="Văn bản nội dung (3)_"/>
    <w:basedOn w:val="2"/>
    <w:link w:val="11"/>
    <w:qFormat/>
    <w:uiPriority w:val="0"/>
    <w:rPr>
      <w:rFonts w:ascii="Arial" w:hAnsi="Arial" w:eastAsia="Arial" w:cs="Arial"/>
      <w:sz w:val="20"/>
      <w:szCs w:val="20"/>
      <w:u w:val="none"/>
      <w:shd w:val="clear" w:color="auto" w:fill="auto"/>
    </w:rPr>
  </w:style>
  <w:style w:type="paragraph" w:customStyle="1" w:styleId="11">
    <w:name w:val="Văn bản nội dung (3)"/>
    <w:basedOn w:val="1"/>
    <w:link w:val="10"/>
    <w:qFormat/>
    <w:uiPriority w:val="0"/>
    <w:pPr>
      <w:widowControl w:val="0"/>
      <w:spacing w:after="2850"/>
      <w:jc w:val="center"/>
    </w:pPr>
    <w:rPr>
      <w:rFonts w:ascii="Arial" w:hAnsi="Arial" w:eastAsia="Arial" w:cs="Arial"/>
      <w:color w:val="000000"/>
      <w:sz w:val="20"/>
      <w:szCs w:val="20"/>
      <w:lang w:val="vi-VN" w:eastAsia="vi-VN" w:bidi="vi-VN"/>
    </w:rPr>
  </w:style>
  <w:style w:type="character" w:customStyle="1" w:styleId="12">
    <w:name w:val="Tiêu đề #1_"/>
    <w:basedOn w:val="2"/>
    <w:link w:val="13"/>
    <w:qFormat/>
    <w:uiPriority w:val="0"/>
    <w:rPr>
      <w:rFonts w:ascii="Times New Roman" w:hAnsi="Times New Roman" w:eastAsia="Times New Roman" w:cs="Times New Roman"/>
      <w:b/>
      <w:bCs/>
      <w:sz w:val="60"/>
      <w:szCs w:val="60"/>
      <w:u w:val="none"/>
      <w:shd w:val="clear" w:color="auto" w:fill="auto"/>
    </w:rPr>
  </w:style>
  <w:style w:type="paragraph" w:customStyle="1" w:styleId="13">
    <w:name w:val="Tiêu đề #1"/>
    <w:basedOn w:val="1"/>
    <w:link w:val="12"/>
    <w:qFormat/>
    <w:uiPriority w:val="0"/>
    <w:pPr>
      <w:widowControl w:val="0"/>
      <w:jc w:val="center"/>
      <w:outlineLvl w:val="0"/>
    </w:pPr>
    <w:rPr>
      <w:b/>
      <w:bCs/>
      <w:color w:val="000000"/>
      <w:sz w:val="60"/>
      <w:szCs w:val="60"/>
      <w:lang w:val="vi-VN" w:eastAsia="vi-VN" w:bidi="vi-VN"/>
    </w:rPr>
  </w:style>
  <w:style w:type="character" w:customStyle="1" w:styleId="14">
    <w:name w:val="Văn bản nội dung (2)_"/>
    <w:basedOn w:val="2"/>
    <w:link w:val="15"/>
    <w:qFormat/>
    <w:uiPriority w:val="0"/>
    <w:rPr>
      <w:rFonts w:ascii="Times New Roman" w:hAnsi="Times New Roman" w:eastAsia="Times New Roman" w:cs="Times New Roman"/>
      <w:b/>
      <w:bCs/>
      <w:u w:val="none"/>
      <w:shd w:val="clear" w:color="auto" w:fill="auto"/>
    </w:rPr>
  </w:style>
  <w:style w:type="paragraph" w:customStyle="1" w:styleId="15">
    <w:name w:val="Văn bản nội dung (2)"/>
    <w:basedOn w:val="1"/>
    <w:link w:val="14"/>
    <w:qFormat/>
    <w:uiPriority w:val="0"/>
    <w:pPr>
      <w:widowControl w:val="0"/>
      <w:spacing w:after="220"/>
      <w:jc w:val="center"/>
    </w:pPr>
    <w:rPr>
      <w:b/>
      <w:bCs/>
      <w:color w:val="000000"/>
      <w:lang w:val="vi-VN" w:eastAsia="vi-VN" w:bidi="vi-VN"/>
    </w:rPr>
  </w:style>
  <w:style w:type="character" w:customStyle="1" w:styleId="16">
    <w:name w:val="Chú thích bảng_"/>
    <w:basedOn w:val="2"/>
    <w:link w:val="17"/>
    <w:qFormat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17">
    <w:name w:val="Chú thích bảng"/>
    <w:basedOn w:val="1"/>
    <w:link w:val="16"/>
    <w:qFormat/>
    <w:uiPriority w:val="0"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18">
    <w:name w:val="Khác_"/>
    <w:basedOn w:val="2"/>
    <w:link w:val="19"/>
    <w:qFormat/>
    <w:uiPriority w:val="0"/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19">
    <w:name w:val="Khác"/>
    <w:basedOn w:val="1"/>
    <w:link w:val="18"/>
    <w:qFormat/>
    <w:uiPriority w:val="0"/>
    <w:pPr>
      <w:widowControl w:val="0"/>
    </w:pPr>
    <w:rPr>
      <w:color w:val="000000"/>
      <w:sz w:val="28"/>
      <w:szCs w:val="28"/>
      <w:lang w:val="vi-VN" w:eastAsia="vi-VN" w:bidi="vi-VN"/>
    </w:rPr>
  </w:style>
  <w:style w:type="character" w:customStyle="1" w:styleId="20">
    <w:name w:val="Chú thích ảnh_"/>
    <w:basedOn w:val="2"/>
    <w:link w:val="21"/>
    <w:qFormat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21">
    <w:name w:val="Chú thích ảnh"/>
    <w:basedOn w:val="1"/>
    <w:link w:val="20"/>
    <w:qFormat/>
    <w:uiPriority w:val="0"/>
    <w:pPr>
      <w:widowControl w:val="0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22">
    <w:name w:val="Văn bản nội dung_"/>
    <w:basedOn w:val="2"/>
    <w:link w:val="23"/>
    <w:qFormat/>
    <w:uiPriority w:val="0"/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  <w:style w:type="paragraph" w:customStyle="1" w:styleId="23">
    <w:name w:val="Văn bản nội dung"/>
    <w:basedOn w:val="1"/>
    <w:link w:val="22"/>
    <w:qFormat/>
    <w:uiPriority w:val="0"/>
    <w:pPr>
      <w:widowControl w:val="0"/>
      <w:spacing w:line="262" w:lineRule="auto"/>
    </w:pPr>
    <w:rPr>
      <w:color w:val="000000"/>
      <w:sz w:val="28"/>
      <w:szCs w:val="28"/>
      <w:lang w:val="vi-VN" w:eastAsia="vi-VN" w:bidi="vi-VN"/>
    </w:rPr>
  </w:style>
  <w:style w:type="character" w:customStyle="1" w:styleId="24">
    <w:name w:val="Tiêu đề #2_"/>
    <w:basedOn w:val="2"/>
    <w:link w:val="25"/>
    <w:qFormat/>
    <w:uiPriority w:val="0"/>
    <w:rPr>
      <w:rFonts w:ascii="Times New Roman" w:hAnsi="Times New Roman" w:eastAsia="Times New Roman" w:cs="Times New Roman"/>
      <w:b/>
      <w:bCs/>
      <w:sz w:val="48"/>
      <w:szCs w:val="48"/>
      <w:u w:val="none"/>
      <w:shd w:val="clear" w:color="auto" w:fill="auto"/>
    </w:rPr>
  </w:style>
  <w:style w:type="paragraph" w:customStyle="1" w:styleId="25">
    <w:name w:val="Tiêu đề #2"/>
    <w:basedOn w:val="1"/>
    <w:link w:val="24"/>
    <w:qFormat/>
    <w:uiPriority w:val="0"/>
    <w:pPr>
      <w:widowControl w:val="0"/>
      <w:ind w:left="1680"/>
      <w:outlineLvl w:val="1"/>
    </w:pPr>
    <w:rPr>
      <w:b/>
      <w:bCs/>
      <w:color w:val="000000"/>
      <w:sz w:val="48"/>
      <w:szCs w:val="48"/>
      <w:lang w:val="vi-VN" w:eastAsia="vi-VN" w:bidi="vi-VN"/>
    </w:rPr>
  </w:style>
  <w:style w:type="character" w:customStyle="1" w:styleId="26">
    <w:name w:val="Tiêu đề #4_"/>
    <w:basedOn w:val="2"/>
    <w:link w:val="27"/>
    <w:qFormat/>
    <w:uiPriority w:val="0"/>
    <w:rPr>
      <w:rFonts w:ascii="Times New Roman" w:hAnsi="Times New Roman" w:eastAsia="Times New Roman" w:cs="Times New Roman"/>
      <w:b/>
      <w:bCs/>
      <w:sz w:val="26"/>
      <w:szCs w:val="26"/>
      <w:u w:val="none"/>
      <w:shd w:val="clear" w:color="auto" w:fill="auto"/>
    </w:rPr>
  </w:style>
  <w:style w:type="paragraph" w:customStyle="1" w:styleId="27">
    <w:name w:val="Tiêu đề #4"/>
    <w:basedOn w:val="1"/>
    <w:link w:val="26"/>
    <w:qFormat/>
    <w:uiPriority w:val="0"/>
    <w:pPr>
      <w:widowControl w:val="0"/>
      <w:spacing w:line="276" w:lineRule="auto"/>
      <w:ind w:left="170"/>
      <w:outlineLvl w:val="3"/>
    </w:pPr>
    <w:rPr>
      <w:b/>
      <w:bCs/>
      <w:color w:val="000000"/>
      <w:sz w:val="26"/>
      <w:szCs w:val="26"/>
      <w:lang w:val="vi-VN" w:eastAsia="vi-VN" w:bidi="vi-VN"/>
    </w:rPr>
  </w:style>
  <w:style w:type="character" w:customStyle="1" w:styleId="28">
    <w:name w:val="Đầu trang hoặc chân trang (2)_"/>
    <w:basedOn w:val="2"/>
    <w:link w:val="29"/>
    <w:qFormat/>
    <w:uiPriority w:val="0"/>
    <w:rPr>
      <w:rFonts w:ascii="Times New Roman" w:hAnsi="Times New Roman" w:eastAsia="Times New Roman" w:cs="Times New Roman"/>
      <w:sz w:val="20"/>
      <w:szCs w:val="20"/>
      <w:u w:val="none"/>
      <w:shd w:val="clear" w:color="auto" w:fill="auto"/>
    </w:rPr>
  </w:style>
  <w:style w:type="paragraph" w:customStyle="1" w:styleId="29">
    <w:name w:val="Đầu trang hoặc chân trang (2)"/>
    <w:basedOn w:val="1"/>
    <w:link w:val="28"/>
    <w:qFormat/>
    <w:uiPriority w:val="0"/>
    <w:pPr>
      <w:widowControl w:val="0"/>
    </w:pPr>
    <w:rPr>
      <w:color w:val="000000"/>
      <w:sz w:val="20"/>
      <w:szCs w:val="20"/>
      <w:lang w:val="vi-VN" w:eastAsia="vi-VN" w:bidi="vi-VN"/>
    </w:rPr>
  </w:style>
  <w:style w:type="character" w:customStyle="1" w:styleId="30">
    <w:name w:val="Balloon Text Char"/>
    <w:basedOn w:val="2"/>
    <w:link w:val="4"/>
    <w:semiHidden/>
    <w:qFormat/>
    <w:uiPriority w:val="99"/>
    <w:rPr>
      <w:rFonts w:ascii="Tahoma" w:hAnsi="Tahoma" w:cs="Tahoma"/>
      <w:color w:val="000000"/>
      <w:sz w:val="16"/>
      <w:szCs w:val="16"/>
    </w:rPr>
  </w:style>
  <w:style w:type="character" w:customStyle="1" w:styleId="31">
    <w:name w:val="Header Char"/>
    <w:basedOn w:val="2"/>
    <w:link w:val="6"/>
    <w:qFormat/>
    <w:uiPriority w:val="99"/>
    <w:rPr>
      <w:color w:val="000000"/>
    </w:rPr>
  </w:style>
  <w:style w:type="character" w:customStyle="1" w:styleId="32">
    <w:name w:val="Footer Char"/>
    <w:basedOn w:val="2"/>
    <w:link w:val="5"/>
    <w:qFormat/>
    <w:uiPriority w:val="99"/>
    <w:rPr>
      <w:color w:val="000000"/>
    </w:rPr>
  </w:style>
  <w:style w:type="table" w:customStyle="1" w:styleId="33">
    <w:name w:val="Table Grid1"/>
    <w:basedOn w:val="3"/>
    <w:qFormat/>
    <w:uiPriority w:val="59"/>
    <w:pPr>
      <w:widowControl/>
    </w:pPr>
    <w:rPr>
      <w:rFonts w:ascii="Calibri" w:hAnsi="Calibri" w:eastAsia="PMingLiU" w:cs="Times New Roman"/>
      <w:sz w:val="22"/>
      <w:szCs w:val="22"/>
      <w:lang w:val="en-US" w:eastAsia="zh-TW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4">
    <w:name w:val="List Paragraph"/>
    <w:basedOn w:val="1"/>
    <w:qFormat/>
    <w:uiPriority w:val="34"/>
    <w:pPr>
      <w:widowControl w:val="0"/>
      <w:ind w:left="720"/>
      <w:contextualSpacing/>
    </w:pPr>
    <w:rPr>
      <w:rFonts w:ascii="Courier New" w:hAnsi="Courier New" w:eastAsia="Courier New" w:cs="Courier New"/>
      <w:color w:val="000000"/>
      <w:lang w:val="vi-VN" w:eastAsia="vi-VN" w:bidi="vi-VN"/>
    </w:rPr>
  </w:style>
  <w:style w:type="character" w:customStyle="1" w:styleId="35">
    <w:name w:val="text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2B7292-A8CF-4529-89F6-11B0427C51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8</Pages>
  <Words>1052</Words>
  <Characters>3896</Characters>
  <Lines>41</Lines>
  <Paragraphs>11</Paragraphs>
  <TotalTime>10</TotalTime>
  <ScaleCrop>false</ScaleCrop>
  <LinksUpToDate>false</LinksUpToDate>
  <CharactersWithSpaces>4704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2026-04-02T02:34:00Z</dcterms:created>
  <dc:creator>admin</dc:creator>
  <cp:lastModifiedBy>laptopLG</cp:lastModifiedBy>
  <cp:lastPrinted>2024-06-27T08:36:00Z</cp:lastPrinted>
  <dcterms:modified xsi:type="dcterms:W3CDTF">2026-08-02T09:37:14Z</dcterms:modified>
  <dc:title>QUY TRÌNH TRUY XUẤT NGUỒN GỐC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eyJoZGlkIjoiNGQwZTQwMzc2N2JmMDJiMGQ5ZjdhNWI5NTE1NTE1MTgifQ==</vt:lpwstr>
  </property>
  <property fmtid="{D5CDD505-2E9C-101B-9397-08002B2CF9AE}" pid="3" name="KSOProductBuildVer">
    <vt:lpwstr>1033-12.1.0.28032</vt:lpwstr>
  </property>
  <property fmtid="{D5CDD505-2E9C-101B-9397-08002B2CF9AE}" pid="4" name="ICV">
    <vt:lpwstr>2018E0E93FA3406880666A26F9908BC4_13</vt:lpwstr>
  </property>
</Properties>
</file>