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A2CAF">
      <w:pPr>
        <w:pStyle w:val="11"/>
        <w:tabs>
          <w:tab w:val="left" w:leader="hyphen" w:pos="565"/>
          <w:tab w:val="left" w:leader="hyphen" w:pos="2966"/>
        </w:tabs>
        <w:spacing w:after="1600"/>
        <w:rPr>
          <w:rFonts w:hint="default"/>
          <w:sz w:val="32"/>
          <w:szCs w:val="32"/>
          <w:lang w:val="en-US"/>
        </w:rPr>
      </w:pPr>
      <w:r>
        <w:rPr>
          <w:sz w:val="32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2421255</wp:posOffset>
                </wp:positionH>
                <wp:positionV relativeFrom="paragraph">
                  <wp:posOffset>267970</wp:posOffset>
                </wp:positionV>
                <wp:extent cx="1233805" cy="0"/>
                <wp:effectExtent l="0" t="0" r="2349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38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0.65pt;margin-top:21.1pt;height:0pt;width:97.15pt;z-index:251659264;mso-width-relative:page;mso-height-relative:page;" filled="f" stroked="t" coordsize="21600,21600" o:gfxdata="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q4+It9gAAAAJAQAADwAAAAAAAAAB&#10;ACAAAAAiAAAAZHJzL2Rvd25yZXYueG1sUEsBAhQAFAAAAAgAh07iQPmHPF7XAQAAtAMAAA4AAAAA&#10;AAAAAQAgAAAAJwEAAGRycy9lMm9Eb2MueG1sUEsFBgAAAAAGAAYAWQEAAHAFAAAAAA==&#10;">
                <v:fill on="f" focussize="0,0"/>
                <v:stroke weight="0.5pt" color="#156082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  <w:sz w:val="30"/>
          <w:szCs w:val="28"/>
          <w:lang w:val="en-US"/>
        </w:rPr>
        <w:t>HỘ KINH DOANH TRỊNH THỊ HIẾU</w:t>
      </w:r>
    </w:p>
    <w:p w14:paraId="10EA8401">
      <w:pPr>
        <w:pStyle w:val="11"/>
        <w:tabs>
          <w:tab w:val="left" w:leader="hyphen" w:pos="565"/>
          <w:tab w:val="left" w:leader="hyphen" w:pos="2966"/>
        </w:tabs>
        <w:spacing w:after="1600"/>
        <w:rPr>
          <w:sz w:val="32"/>
          <w:szCs w:val="32"/>
        </w:rPr>
      </w:pPr>
    </w:p>
    <w:p w14:paraId="7003F138">
      <w:pPr>
        <w:pStyle w:val="13"/>
        <w:keepNext/>
        <w:keepLines/>
        <w:spacing w:before="120" w:after="120"/>
        <w:rPr>
          <w:sz w:val="36"/>
        </w:rPr>
      </w:pPr>
      <w:bookmarkStart w:id="0" w:name="bookmark3"/>
      <w:bookmarkStart w:id="1" w:name="bookmark4"/>
      <w:bookmarkStart w:id="2" w:name="bookmark5"/>
      <w:r>
        <w:rPr>
          <w:sz w:val="36"/>
        </w:rPr>
        <w:t xml:space="preserve">KẾ HOẠCH KIỂM SOÁT CHẤT LƯỢNG </w:t>
      </w:r>
    </w:p>
    <w:p w14:paraId="0FD6E140">
      <w:pPr>
        <w:pStyle w:val="13"/>
        <w:keepNext/>
        <w:keepLines/>
        <w:spacing w:before="120" w:after="120"/>
        <w:rPr>
          <w:rFonts w:hint="default"/>
          <w:sz w:val="28"/>
          <w:lang w:val="en-US"/>
        </w:rPr>
      </w:pPr>
      <w:r>
        <w:rPr>
          <w:sz w:val="28"/>
        </w:rPr>
        <w:t xml:space="preserve">SẢN PHẨM: </w:t>
      </w:r>
      <w:bookmarkEnd w:id="0"/>
      <w:bookmarkEnd w:id="1"/>
      <w:bookmarkEnd w:id="2"/>
      <w:r>
        <w:rPr>
          <w:rFonts w:ascii="Times New Roman" w:hAnsi="Times New Roman" w:cs="Times New Roman"/>
          <w:b/>
          <w:sz w:val="28"/>
          <w:szCs w:val="28"/>
        </w:rPr>
        <w:t>Rượu men lá Ba Làng Tam Xuân</w:t>
      </w:r>
      <w:r>
        <w:rPr>
          <w:rFonts w:hint="default"/>
          <w:sz w:val="28"/>
          <w:lang w:val="en-US"/>
        </w:rPr>
        <w:t xml:space="preserve"> </w:t>
      </w:r>
    </w:p>
    <w:p w14:paraId="0CED7AD5">
      <w:pPr>
        <w:pStyle w:val="15"/>
        <w:rPr>
          <w:sz w:val="26"/>
        </w:rPr>
      </w:pPr>
    </w:p>
    <w:p w14:paraId="418C0148">
      <w:pPr>
        <w:pStyle w:val="15"/>
        <w:spacing w:after="0"/>
        <w:ind w:firstLine="3402"/>
        <w:jc w:val="both"/>
        <w:rPr>
          <w:sz w:val="26"/>
        </w:rPr>
      </w:pPr>
      <w:r>
        <w:rPr>
          <w:sz w:val="26"/>
        </w:rPr>
        <w:t xml:space="preserve">Mã hiệu: </w:t>
      </w:r>
      <w:r>
        <w:rPr>
          <w:rFonts w:hint="default"/>
          <w:sz w:val="26"/>
          <w:lang w:val="en-US"/>
        </w:rPr>
        <w:t>BL</w:t>
      </w:r>
      <w:r>
        <w:rPr>
          <w:sz w:val="26"/>
        </w:rPr>
        <w:t>.01</w:t>
      </w:r>
    </w:p>
    <w:p w14:paraId="331A075E">
      <w:pPr>
        <w:pStyle w:val="15"/>
        <w:spacing w:after="0"/>
        <w:ind w:firstLine="3402"/>
        <w:jc w:val="both"/>
        <w:rPr>
          <w:sz w:val="26"/>
          <w:lang w:val="en-US"/>
        </w:rPr>
      </w:pPr>
      <w:r>
        <w:rPr>
          <w:sz w:val="26"/>
        </w:rPr>
        <w:t>Lần ban hành: 0</w:t>
      </w:r>
      <w:r>
        <w:rPr>
          <w:sz w:val="26"/>
          <w:lang w:val="en-US"/>
        </w:rPr>
        <w:t>1</w:t>
      </w:r>
    </w:p>
    <w:p w14:paraId="08995D52">
      <w:pPr>
        <w:pStyle w:val="15"/>
        <w:spacing w:after="0"/>
        <w:ind w:firstLine="3402"/>
        <w:jc w:val="both"/>
        <w:rPr>
          <w:sz w:val="26"/>
          <w:lang w:val="en-US"/>
        </w:rPr>
      </w:pPr>
      <w:r>
        <w:rPr>
          <w:sz w:val="26"/>
        </w:rPr>
        <w:t xml:space="preserve">Ngày ban hành: </w:t>
      </w:r>
      <w:r>
        <w:rPr>
          <w:sz w:val="26"/>
          <w:lang w:val="en-US"/>
        </w:rPr>
        <w:t xml:space="preserve"> 01</w:t>
      </w:r>
      <w:r>
        <w:rPr>
          <w:sz w:val="26"/>
        </w:rPr>
        <w:t>/</w:t>
      </w:r>
      <w:r>
        <w:rPr>
          <w:rFonts w:hint="default"/>
          <w:sz w:val="26"/>
          <w:lang w:val="en-US"/>
        </w:rPr>
        <w:t>8</w:t>
      </w:r>
      <w:r>
        <w:rPr>
          <w:sz w:val="26"/>
        </w:rPr>
        <w:t>/202</w:t>
      </w:r>
      <w:r>
        <w:rPr>
          <w:sz w:val="26"/>
          <w:lang w:val="en-US"/>
        </w:rPr>
        <w:t>6</w:t>
      </w:r>
    </w:p>
    <w:p w14:paraId="4E6A0C0C">
      <w:pPr>
        <w:pStyle w:val="15"/>
        <w:spacing w:after="0"/>
        <w:ind w:firstLine="3402"/>
        <w:jc w:val="both"/>
        <w:rPr>
          <w:sz w:val="26"/>
          <w:lang w:val="en-US"/>
        </w:rPr>
      </w:pPr>
      <w:r>
        <w:rPr>
          <w:sz w:val="26"/>
          <w:lang w:val="en-US"/>
        </w:rPr>
        <w:t>Thời gian lưu: 02 năm</w:t>
      </w:r>
    </w:p>
    <w:p w14:paraId="2262116F">
      <w:pPr>
        <w:pStyle w:val="15"/>
        <w:spacing w:after="0"/>
        <w:ind w:firstLine="3402"/>
        <w:jc w:val="both"/>
        <w:rPr>
          <w:sz w:val="26"/>
          <w:lang w:val="en-US"/>
        </w:rPr>
      </w:pPr>
      <w:r>
        <w:rPr>
          <w:sz w:val="26"/>
          <w:lang w:val="en-US"/>
        </w:rPr>
        <w:t>Quy định hủy: Cắt, xé, đốt</w:t>
      </w:r>
    </w:p>
    <w:p w14:paraId="66B9DD94">
      <w:pPr>
        <w:pStyle w:val="15"/>
        <w:spacing w:after="0"/>
        <w:ind w:firstLine="3402"/>
        <w:jc w:val="both"/>
        <w:rPr>
          <w:sz w:val="26"/>
          <w:lang w:val="en-US"/>
        </w:rPr>
      </w:pPr>
    </w:p>
    <w:p w14:paraId="6DA5D47A">
      <w:pPr>
        <w:pStyle w:val="15"/>
        <w:spacing w:after="0"/>
        <w:ind w:firstLine="3402"/>
        <w:jc w:val="both"/>
        <w:rPr>
          <w:sz w:val="26"/>
          <w:lang w:val="en-US"/>
        </w:rPr>
      </w:pPr>
    </w:p>
    <w:p w14:paraId="0DD5433C">
      <w:pPr>
        <w:pStyle w:val="15"/>
        <w:spacing w:after="0"/>
        <w:ind w:firstLine="3402"/>
        <w:jc w:val="both"/>
        <w:rPr>
          <w:sz w:val="26"/>
          <w:lang w:val="en-US"/>
        </w:rPr>
      </w:pPr>
    </w:p>
    <w:p w14:paraId="49811276">
      <w:pPr>
        <w:pStyle w:val="15"/>
        <w:spacing w:after="0"/>
        <w:ind w:firstLine="3402"/>
        <w:jc w:val="both"/>
        <w:rPr>
          <w:sz w:val="26"/>
          <w:lang w:val="en-US"/>
        </w:rPr>
      </w:pPr>
    </w:p>
    <w:p w14:paraId="77AE2583">
      <w:pPr>
        <w:pStyle w:val="15"/>
        <w:spacing w:after="0"/>
        <w:ind w:firstLine="3402"/>
        <w:jc w:val="both"/>
        <w:rPr>
          <w:sz w:val="26"/>
          <w:lang w:val="en-US"/>
        </w:rPr>
      </w:pPr>
    </w:p>
    <w:p w14:paraId="7E9DC0CB">
      <w:pPr>
        <w:pStyle w:val="17"/>
        <w:ind w:left="3272"/>
        <w:rPr>
          <w:lang w:val="en-US"/>
        </w:rPr>
      </w:pPr>
      <w:r>
        <w:t>PHÊ DUYỆT TÀI LIỆU</w:t>
      </w:r>
    </w:p>
    <w:p w14:paraId="72D232B4">
      <w:pPr>
        <w:pStyle w:val="17"/>
        <w:ind w:left="3272"/>
        <w:rPr>
          <w:lang w:val="en-US"/>
        </w:rPr>
      </w:pPr>
    </w:p>
    <w:tbl>
      <w:tblPr>
        <w:tblStyle w:val="3"/>
        <w:tblW w:w="916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21"/>
        <w:gridCol w:w="2509"/>
        <w:gridCol w:w="2417"/>
        <w:gridCol w:w="2614"/>
      </w:tblGrid>
      <w:tr w14:paraId="595CB0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5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4FA19D2">
            <w:pPr>
              <w:rPr>
                <w:sz w:val="10"/>
                <w:szCs w:val="10"/>
              </w:rPr>
            </w:pP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9BD3A53"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Biên soạn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D1882B">
            <w:pPr>
              <w:pStyle w:val="19"/>
              <w:tabs>
                <w:tab w:val="left" w:pos="1215"/>
              </w:tabs>
              <w:ind w:firstLine="9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Kiếm tra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61ADFD">
            <w:pPr>
              <w:pStyle w:val="19"/>
              <w:ind w:firstLine="8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Phê duyệt</w:t>
            </w:r>
          </w:p>
        </w:tc>
      </w:tr>
      <w:tr w14:paraId="4190A3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6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3FE6081">
            <w:pPr>
              <w:pStyle w:val="19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Chữ ký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0C90E1A">
            <w:pPr>
              <w:rPr>
                <w:sz w:val="10"/>
                <w:szCs w:val="10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C2EE219">
            <w:pPr>
              <w:rPr>
                <w:sz w:val="10"/>
                <w:szCs w:val="10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DA4AD13">
            <w:pPr>
              <w:rPr>
                <w:sz w:val="10"/>
                <w:szCs w:val="10"/>
              </w:rPr>
            </w:pPr>
          </w:p>
        </w:tc>
      </w:tr>
      <w:tr w14:paraId="1691B5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1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DD00B2">
            <w:pPr>
              <w:pStyle w:val="19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Họ và tên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70AA66">
            <w:pPr>
              <w:jc w:val="center"/>
              <w:rPr>
                <w:rFonts w:hint="default"/>
                <w:sz w:val="10"/>
                <w:szCs w:val="10"/>
                <w:lang w:val="en-US"/>
              </w:rPr>
            </w:pPr>
            <w:r>
              <w:rPr>
                <w:rFonts w:hint="default"/>
                <w:b/>
                <w:sz w:val="26"/>
                <w:szCs w:val="28"/>
                <w:lang w:val="en-US"/>
              </w:rPr>
              <w:t>Trịnh Thị Hiếu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45B697">
            <w:pPr>
              <w:jc w:val="center"/>
              <w:rPr>
                <w:rFonts w:hint="default"/>
                <w:sz w:val="10"/>
                <w:szCs w:val="10"/>
                <w:lang w:val="en-US"/>
              </w:rPr>
            </w:pPr>
            <w:r>
              <w:rPr>
                <w:rFonts w:hint="default"/>
                <w:b/>
                <w:sz w:val="26"/>
                <w:szCs w:val="28"/>
                <w:lang w:val="en-US"/>
              </w:rPr>
              <w:t>Trịnh Thị Hiếu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7A86C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default"/>
                <w:b/>
                <w:sz w:val="26"/>
                <w:szCs w:val="28"/>
                <w:lang w:val="en-US"/>
              </w:rPr>
              <w:t>Trịnh Thị Hiếu</w:t>
            </w:r>
          </w:p>
        </w:tc>
      </w:tr>
      <w:tr w14:paraId="393D96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4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EE2FEC3">
            <w:pPr>
              <w:pStyle w:val="19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Chức danh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554669E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sz w:val="26"/>
                <w:szCs w:val="42"/>
              </w:rPr>
              <w:t>Chủ hộ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1F184E7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sz w:val="26"/>
                <w:szCs w:val="42"/>
              </w:rPr>
              <w:t>Chủ hộ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847307">
            <w:pPr>
              <w:pStyle w:val="19"/>
              <w:jc w:val="center"/>
              <w:rPr>
                <w:b/>
                <w:sz w:val="26"/>
                <w:szCs w:val="42"/>
                <w:lang w:val="en-US"/>
              </w:rPr>
            </w:pPr>
            <w:r>
              <w:rPr>
                <w:b/>
                <w:sz w:val="26"/>
                <w:szCs w:val="42"/>
                <w:lang w:val="en-US"/>
              </w:rPr>
              <w:t>Chủ hộ</w:t>
            </w:r>
          </w:p>
        </w:tc>
      </w:tr>
    </w:tbl>
    <w:p w14:paraId="0AC78198">
      <w:pPr>
        <w:spacing w:line="1" w:lineRule="exact"/>
        <w:rPr>
          <w:sz w:val="2"/>
          <w:szCs w:val="2"/>
        </w:rPr>
      </w:pPr>
      <w:r>
        <w:br w:type="page"/>
      </w:r>
    </w:p>
    <w:p w14:paraId="22C34A0F">
      <w:pPr>
        <w:pStyle w:val="17"/>
        <w:jc w:val="center"/>
      </w:pPr>
      <w:r>
        <w:t>BẢNG THEO DÕI NỘI DUNG SỬA ĐÔI, BỔ SUNG</w:t>
      </w:r>
    </w:p>
    <w:tbl>
      <w:tblPr>
        <w:tblStyle w:val="3"/>
        <w:tblW w:w="913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79"/>
        <w:gridCol w:w="5684"/>
        <w:gridCol w:w="1567"/>
      </w:tblGrid>
      <w:tr w14:paraId="54E34B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3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BDBDB8"/>
            <w:vAlign w:val="bottom"/>
          </w:tcPr>
          <w:p w14:paraId="5AB18988">
            <w:pPr>
              <w:pStyle w:val="19"/>
              <w:tabs>
                <w:tab w:val="left" w:pos="140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TRANG/MỤC</w:t>
            </w: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BDBDB8"/>
            <w:vAlign w:val="bottom"/>
          </w:tcPr>
          <w:p w14:paraId="67F5FD2C">
            <w:pPr>
              <w:pStyle w:val="19"/>
              <w:jc w:val="center"/>
              <w:rPr>
                <w:lang w:val="en-US"/>
              </w:rPr>
            </w:pPr>
            <w:r>
              <w:t>TÓM TẮT NỘI DUNG SỬA ĐỔI</w:t>
            </w:r>
            <w:r>
              <w:rPr>
                <w:lang w:val="en-US"/>
              </w:rPr>
              <w:t>, BỔ SUNG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DBDB8"/>
            <w:vAlign w:val="bottom"/>
          </w:tcPr>
          <w:p w14:paraId="62FE67DC">
            <w:pPr>
              <w:pStyle w:val="19"/>
              <w:ind w:firstLine="380"/>
            </w:pPr>
            <w:r>
              <w:t>NGÀY</w:t>
            </w:r>
          </w:p>
        </w:tc>
      </w:tr>
      <w:tr w14:paraId="517478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EE09C85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9E15D00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5B9BC2A">
            <w:pPr>
              <w:rPr>
                <w:sz w:val="10"/>
                <w:szCs w:val="10"/>
              </w:rPr>
            </w:pPr>
          </w:p>
        </w:tc>
      </w:tr>
      <w:tr w14:paraId="7097A7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C31D198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E42B03A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F6F6C38">
            <w:pPr>
              <w:rPr>
                <w:sz w:val="10"/>
                <w:szCs w:val="10"/>
              </w:rPr>
            </w:pPr>
          </w:p>
        </w:tc>
      </w:tr>
      <w:tr w14:paraId="6FC5AB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5080066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F04023A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7D6353F">
            <w:pPr>
              <w:rPr>
                <w:sz w:val="10"/>
                <w:szCs w:val="10"/>
              </w:rPr>
            </w:pPr>
          </w:p>
        </w:tc>
      </w:tr>
      <w:tr w14:paraId="7EC8F7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4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D4B39BF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9F301B9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A95C590">
            <w:pPr>
              <w:rPr>
                <w:sz w:val="10"/>
                <w:szCs w:val="10"/>
              </w:rPr>
            </w:pPr>
          </w:p>
        </w:tc>
      </w:tr>
      <w:tr w14:paraId="4CAD83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EC65A49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A82A905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19ADA18">
            <w:pPr>
              <w:rPr>
                <w:sz w:val="10"/>
                <w:szCs w:val="10"/>
              </w:rPr>
            </w:pPr>
          </w:p>
        </w:tc>
      </w:tr>
      <w:tr w14:paraId="081D8C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7A6AC23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02691EF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2B941C9">
            <w:pPr>
              <w:rPr>
                <w:sz w:val="10"/>
                <w:szCs w:val="10"/>
              </w:rPr>
            </w:pPr>
          </w:p>
        </w:tc>
      </w:tr>
      <w:tr w14:paraId="1A3AA4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0981B46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65B46B7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6B49EBD">
            <w:pPr>
              <w:rPr>
                <w:sz w:val="10"/>
                <w:szCs w:val="10"/>
              </w:rPr>
            </w:pPr>
          </w:p>
        </w:tc>
      </w:tr>
      <w:tr w14:paraId="75C3D7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6CD8ABF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65096CF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CB6395E">
            <w:pPr>
              <w:rPr>
                <w:sz w:val="10"/>
                <w:szCs w:val="10"/>
              </w:rPr>
            </w:pPr>
          </w:p>
        </w:tc>
      </w:tr>
      <w:tr w14:paraId="5C0CF1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53D17EB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3CB7C18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06489F2">
            <w:pPr>
              <w:rPr>
                <w:sz w:val="10"/>
                <w:szCs w:val="10"/>
              </w:rPr>
            </w:pPr>
          </w:p>
        </w:tc>
      </w:tr>
      <w:tr w14:paraId="0EDE3D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4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7AB5DAE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435CAF5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EB7DE77">
            <w:pPr>
              <w:rPr>
                <w:sz w:val="10"/>
                <w:szCs w:val="10"/>
              </w:rPr>
            </w:pPr>
          </w:p>
        </w:tc>
      </w:tr>
    </w:tbl>
    <w:p w14:paraId="7EE32E34">
      <w:pPr>
        <w:spacing w:after="199" w:line="1" w:lineRule="exact"/>
      </w:pPr>
    </w:p>
    <w:p w14:paraId="778522A3">
      <w:pPr>
        <w:pStyle w:val="17"/>
        <w:ind w:left="2434"/>
        <w:rPr>
          <w:lang w:val="en-US"/>
        </w:rPr>
      </w:pPr>
    </w:p>
    <w:p w14:paraId="6C7082AA">
      <w:pPr>
        <w:pStyle w:val="17"/>
        <w:ind w:left="2434"/>
        <w:rPr>
          <w:lang w:val="en-US"/>
        </w:rPr>
      </w:pPr>
      <w:r>
        <w:t>TÀI LIỆU NÀY ĐƯỢC PHÂN PHÁT TỚI</w:t>
      </w:r>
    </w:p>
    <w:p w14:paraId="498EBFA0">
      <w:pPr>
        <w:pStyle w:val="17"/>
        <w:ind w:left="2434"/>
        <w:rPr>
          <w:lang w:val="en-US"/>
        </w:rPr>
      </w:pPr>
    </w:p>
    <w:tbl>
      <w:tblPr>
        <w:tblStyle w:val="3"/>
        <w:tblW w:w="915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839"/>
        <w:gridCol w:w="679"/>
        <w:gridCol w:w="3825"/>
        <w:gridCol w:w="811"/>
      </w:tblGrid>
      <w:tr w14:paraId="2A50E5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" w:hRule="exact"/>
          <w:jc w:val="center"/>
        </w:trPr>
        <w:tc>
          <w:tcPr>
            <w:tcW w:w="38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351A4AD">
            <w:pPr>
              <w:pStyle w:val="19"/>
              <w:spacing w:before="80"/>
            </w:pPr>
            <w:r>
              <w:t>1. Chủ Cơ Sở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27507F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547F533">
            <w:pPr>
              <w:pStyle w:val="19"/>
            </w:pPr>
            <w:r>
              <w:t>4.</w:t>
            </w:r>
            <w:r>
              <w:rPr>
                <w:lang w:val="en-US"/>
              </w:rPr>
              <w:t xml:space="preserve"> </w:t>
            </w:r>
            <w:r>
              <w:t>Bộ phận kỹ thuật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966FEE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</w:tr>
      <w:tr w14:paraId="1BB20C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2" w:hRule="exact"/>
          <w:jc w:val="center"/>
        </w:trPr>
        <w:tc>
          <w:tcPr>
            <w:tcW w:w="38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C7FBE33">
            <w:pPr>
              <w:pStyle w:val="19"/>
            </w:pPr>
            <w:r>
              <w:t>2. Bộ phận tiếp nhận nguyên liệu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BB09EAA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1C3CE93">
            <w:pPr>
              <w:pStyle w:val="19"/>
            </w:pPr>
            <w:r>
              <w:t>5. Bộ phận sản xuất đóng gói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D8D00A">
            <w:pPr>
              <w:pStyle w:val="19"/>
              <w:jc w:val="center"/>
              <w:rPr>
                <w:szCs w:val="24"/>
              </w:rPr>
            </w:pPr>
            <w:r>
              <w:rPr>
                <w:rFonts w:ascii="Arial" w:hAnsi="Arial" w:eastAsia="Arial" w:cs="Arial"/>
                <w:szCs w:val="24"/>
                <w:u w:val="single"/>
              </w:rPr>
              <w:t>[X]</w:t>
            </w:r>
          </w:p>
        </w:tc>
      </w:tr>
      <w:tr w14:paraId="5BE9C0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" w:hRule="exact"/>
          <w:jc w:val="center"/>
        </w:trPr>
        <w:tc>
          <w:tcPr>
            <w:tcW w:w="3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8921C5E">
            <w:pPr>
              <w:pStyle w:val="19"/>
            </w:pPr>
            <w:r>
              <w:t>3.</w:t>
            </w:r>
            <w:r>
              <w:rPr>
                <w:lang w:val="en-US"/>
              </w:rPr>
              <w:t xml:space="preserve"> </w:t>
            </w:r>
            <w:r>
              <w:t>Bộ phận kinh doanh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856F2ED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AB25173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5EBA370">
            <w:pPr>
              <w:rPr>
                <w:sz w:val="10"/>
                <w:szCs w:val="10"/>
              </w:rPr>
            </w:pPr>
          </w:p>
        </w:tc>
      </w:tr>
    </w:tbl>
    <w:p w14:paraId="318ACCE9">
      <w:pPr>
        <w:spacing w:line="1" w:lineRule="exact"/>
      </w:pPr>
      <w:r>
        <w:br w:type="page"/>
      </w:r>
    </w:p>
    <w:p w14:paraId="4982F772">
      <w:pPr>
        <w:spacing w:line="1" w:lineRule="exact"/>
        <w:rPr>
          <w:sz w:val="2"/>
          <w:szCs w:val="2"/>
        </w:rPr>
        <w:sectPr>
          <w:pgSz w:w="11900" w:h="16840"/>
          <w:pgMar w:top="1134" w:right="1134" w:bottom="1247" w:left="1134" w:header="0" w:footer="340" w:gutter="0"/>
          <w:cols w:space="720" w:num="1"/>
          <w:docGrid w:linePitch="360" w:charSpace="0"/>
        </w:sectPr>
      </w:pPr>
    </w:p>
    <w:p w14:paraId="7ED87E85">
      <w:pPr>
        <w:spacing w:line="1" w:lineRule="exact"/>
        <w:rPr>
          <w:sz w:val="2"/>
          <w:szCs w:val="2"/>
        </w:rPr>
      </w:pPr>
    </w:p>
    <w:p w14:paraId="5566FEF9">
      <w:pPr>
        <w:keepNext/>
        <w:tabs>
          <w:tab w:val="left" w:pos="0"/>
          <w:tab w:val="left" w:pos="840"/>
          <w:tab w:val="left" w:pos="4400"/>
        </w:tabs>
        <w:ind w:right="-187"/>
        <w:jc w:val="center"/>
        <w:rPr>
          <w:b/>
          <w:spacing w:val="-2"/>
          <w:sz w:val="28"/>
          <w:szCs w:val="28"/>
        </w:rPr>
      </w:pPr>
      <w:bookmarkStart w:id="3" w:name="bookmark6"/>
      <w:bookmarkEnd w:id="3"/>
      <w:r>
        <w:rPr>
          <w:b/>
          <w:spacing w:val="-2"/>
          <w:sz w:val="28"/>
          <w:szCs w:val="28"/>
        </w:rPr>
        <w:t>KẾ HOẠCH KIỂM SOÁT CHẤT LƯỢNG</w:t>
      </w:r>
    </w:p>
    <w:p w14:paraId="6B50808E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Sản phẩm: </w:t>
      </w:r>
      <w:r>
        <w:rPr>
          <w:rFonts w:ascii="Times New Roman" w:hAnsi="Times New Roman" w:cs="Times New Roman"/>
          <w:b/>
          <w:sz w:val="28"/>
          <w:szCs w:val="28"/>
        </w:rPr>
        <w:t>Rượu men lá Ba Làng Tam Xuân</w:t>
      </w:r>
    </w:p>
    <w:tbl>
      <w:tblPr>
        <w:tblStyle w:val="3"/>
        <w:tblW w:w="14689" w:type="dxa"/>
        <w:jc w:val="center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699"/>
        <w:gridCol w:w="3449"/>
        <w:gridCol w:w="1670"/>
        <w:gridCol w:w="1631"/>
        <w:gridCol w:w="2017"/>
        <w:gridCol w:w="1989"/>
        <w:gridCol w:w="1034"/>
        <w:gridCol w:w="1200"/>
      </w:tblGrid>
      <w:tr w14:paraId="7879833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75" w:hRule="atLeast"/>
          <w:tblHeader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482B91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  <w:t>Các quá trình sản xuất</w:t>
            </w: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7FBC19A9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  <w:t>Các chỉ tiêu giám sát/kiểm soát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6E316D3D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  <w:t>Tiêu chuẩn/quy chuẩn kỹ thuật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7938BF4F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  <w:t>Tần suất lấy mẫu/cỡ mẫu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1110272C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  <w:t>Thiết bị thử nghiệm/kiểm tra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33BB84FF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  <w:t>Phương pháp thử/kiểm tra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3BEA0573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Biểu ghi chép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1BDFEC50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14:paraId="217EF50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68ACB49E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4499FC2C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626BF79A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6306C40E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159C499F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27C107E5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(6)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33589956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(7)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68FF341C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(8)</w:t>
            </w:r>
          </w:p>
        </w:tc>
      </w:tr>
      <w:tr w14:paraId="182406B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E8B0C19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Tiếp nhận nguy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vi-VN"/>
              </w:rPr>
              <w:t>ê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n liệu</w:t>
            </w: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75BECE7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Nguồn gốc, xuất xứ; chất lượng gạo; độ khô, sạch; không nấm mốc, không lẫn tạp chất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17FD3DF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TCCS của cơ sở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FEFDEA9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- 1 lần/nguồn mua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03DF2A0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quan; cân điện tử; cân đồng hồ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391E06E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E5BC2E9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515484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DDD78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FFFFFF"/>
            <w:vAlign w:val="center"/>
          </w:tcPr>
          <w:p w14:paraId="3921C417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Ngâm nguyên liệu - Hấp chín - Làm nguội</w:t>
            </w: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F6C6FA2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Thời gian ngâm; chất lượng nước; độ sạch của nguyên liệu; nhiệt độ, thời gian đồ/hấp; độ chín đồng đều; nhiệt độ nguyên liệu trước khi phối trộn men; điều kiện vệ sinh khu vực làm nguội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E038C6A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kỹ thuật của cơ sở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92EB44B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Từng lô sản xuất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FC78FC5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5E328F8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6A798F9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A44AFE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C8E187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FFFFFF"/>
            <w:vAlign w:val="center"/>
          </w:tcPr>
          <w:p w14:paraId="2D5EA2CC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Phối trộn và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Ủ men lá</w:t>
            </w: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29836F7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Tỷ lệ men sử dụng; thời gian ủ; nhiệt độ ủ; mùi lên men; điều kiện vệ sinh dụng cụ ủ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48166D0">
            <w:pPr>
              <w:spacing w:before="60" w:after="20"/>
              <w:rPr>
                <w:rFonts w:hint="default" w:ascii="Times New Roman" w:hAnsi="Times New Roman" w:eastAsia="Times New Roman" w:cs="Times New Roman"/>
                <w:sz w:val="24"/>
                <w:szCs w:val="24"/>
                <w:lang w:val="vi-VN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kỹ thuật của cơ sở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3522589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Từng lô sản xuất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176C8CA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quan; cân điện tử; cân đồng hồ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501ED48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5F8E5C1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930E08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0BC8C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FFFFFF"/>
            <w:vAlign w:val="center"/>
          </w:tcPr>
          <w:p w14:paraId="251C5DB3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Chưng cất - Lọc rượu</w:t>
            </w: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C435785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Nhiệt độ chưng cất; tốc độ thu hồi rượu; độ trong; mùi vị; không có cặn, không có tạp chất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E816BB2">
            <w:pPr>
              <w:spacing w:before="60" w:after="2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kỹ thuật của cơ sở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60D7875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Từng lô sản xuất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DD316D0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quan; cân điện tử; cân đồng hồ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61F2280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37B426B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AFEC5E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87EE2CA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01FD47F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Ủ chín rượu</w:t>
            </w: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0A8C3C1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Thời gian ủ; điều kiện bảo quản; độ trong; mùi vị sau ủ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E08A20F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kỹ thuật của cơ sở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DDA3DC0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03FE3B0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FF5F4AD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4AA4DBB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14F824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61075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E878466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Đóng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chai - Ghi nhãn -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Bảo quản</w:t>
            </w: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FEF085B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Độ sạch của chai, nắp; thể tích rót; độ kín của nắp; nội dung nhãn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0208575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kỹ thuật của cơ sở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AAC9512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Từng lô sản xuất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9DFBCE3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quan; cân điện tử; cân đồng hồ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75E3923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4C2EA66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A74077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E34957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30F9465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Xuất hàng</w:t>
            </w:r>
          </w:p>
        </w:tc>
        <w:tc>
          <w:tcPr>
            <w:tcW w:w="3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7BCD702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Hồ sơ lô hàng; số lượng xuất; tình trạng bao bì; thông tin truy xuất nguồn gốc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2914C48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bảo quản của cơ sở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B2836DB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Từng lô sản xuất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0CD3B16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quan; cân điện tử; cân đồng hồ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C60986E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0C47AD8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A983DD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500D3079">
      <w:pPr>
        <w:pStyle w:val="17"/>
        <w:tabs>
          <w:tab w:val="left" w:pos="11250"/>
        </w:tabs>
        <w:ind w:left="36"/>
        <w:rPr>
          <w:sz w:val="2"/>
          <w:szCs w:val="2"/>
          <w:lang w:val="vi-VN"/>
        </w:rPr>
      </w:pPr>
      <w:r>
        <w:rPr>
          <w:sz w:val="28"/>
          <w:szCs w:val="28"/>
        </w:rPr>
        <w:tab/>
      </w:r>
    </w:p>
    <w:p w14:paraId="5CA5BBBA">
      <w:pPr>
        <w:jc w:val="center"/>
        <w:rPr>
          <w:rFonts w:eastAsia="PMingLiU"/>
          <w:b/>
          <w:sz w:val="28"/>
          <w:szCs w:val="28"/>
          <w:lang w:val="vi-VN" w:eastAsia="zh-TW"/>
        </w:rPr>
      </w:pPr>
      <w:r>
        <w:rPr>
          <w:rFonts w:eastAsia="PMingLiU"/>
          <w:b/>
          <w:sz w:val="28"/>
          <w:szCs w:val="28"/>
          <w:lang w:val="vi-VN" w:eastAsia="zh-TW"/>
        </w:rPr>
        <w:t>PL 1. THEO DÕI NHẬP NGUYÊN LIỆU</w:t>
      </w:r>
    </w:p>
    <w:tbl>
      <w:tblPr>
        <w:tblStyle w:val="33"/>
        <w:tblpPr w:leftFromText="180" w:rightFromText="180" w:vertAnchor="text" w:horzAnchor="page" w:tblpX="1234" w:tblpY="308"/>
        <w:tblOverlap w:val="never"/>
        <w:tblW w:w="14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505"/>
        <w:gridCol w:w="2320"/>
        <w:gridCol w:w="1950"/>
        <w:gridCol w:w="1470"/>
        <w:gridCol w:w="1310"/>
        <w:gridCol w:w="1630"/>
        <w:gridCol w:w="1770"/>
        <w:gridCol w:w="1150"/>
      </w:tblGrid>
      <w:tr w14:paraId="12C90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350" w:type="dxa"/>
            <w:vAlign w:val="center"/>
          </w:tcPr>
          <w:p w14:paraId="5130061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Ngày nhập</w:t>
            </w:r>
          </w:p>
        </w:tc>
        <w:tc>
          <w:tcPr>
            <w:tcW w:w="1505" w:type="dxa"/>
            <w:vAlign w:val="center"/>
          </w:tcPr>
          <w:p w14:paraId="019D290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Nguyên liệu</w:t>
            </w:r>
          </w:p>
        </w:tc>
        <w:tc>
          <w:tcPr>
            <w:tcW w:w="2320" w:type="dxa"/>
            <w:vAlign w:val="center"/>
          </w:tcPr>
          <w:p w14:paraId="3163540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Nhà cung cấp</w:t>
            </w:r>
          </w:p>
        </w:tc>
        <w:tc>
          <w:tcPr>
            <w:tcW w:w="1950" w:type="dxa"/>
            <w:vAlign w:val="center"/>
          </w:tcPr>
          <w:p w14:paraId="035C17E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nguyên liệu</w:t>
            </w:r>
          </w:p>
        </w:tc>
        <w:tc>
          <w:tcPr>
            <w:tcW w:w="1470" w:type="dxa"/>
            <w:vAlign w:val="center"/>
          </w:tcPr>
          <w:p w14:paraId="5BA20B6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Khối lượng (kg)</w:t>
            </w:r>
          </w:p>
        </w:tc>
        <w:tc>
          <w:tcPr>
            <w:tcW w:w="1310" w:type="dxa"/>
            <w:vAlign w:val="center"/>
          </w:tcPr>
          <w:p w14:paraId="6D25B58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Nguồn gốc</w:t>
            </w:r>
          </w:p>
        </w:tc>
        <w:tc>
          <w:tcPr>
            <w:tcW w:w="1630" w:type="dxa"/>
            <w:vAlign w:val="center"/>
          </w:tcPr>
          <w:p w14:paraId="34914E8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Tình trạng nguyên liệu</w:t>
            </w:r>
          </w:p>
        </w:tc>
        <w:tc>
          <w:tcPr>
            <w:tcW w:w="1770" w:type="dxa"/>
            <w:vAlign w:val="center"/>
          </w:tcPr>
          <w:p w14:paraId="6EE1FFC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 nhập</w:t>
            </w:r>
          </w:p>
        </w:tc>
        <w:tc>
          <w:tcPr>
            <w:tcW w:w="1150" w:type="dxa"/>
            <w:vAlign w:val="center"/>
          </w:tcPr>
          <w:p w14:paraId="2A2EBE3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14:paraId="42583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350" w:type="dxa"/>
            <w:vAlign w:val="center"/>
          </w:tcPr>
          <w:p w14:paraId="79C309A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01/8/2026</w:t>
            </w:r>
          </w:p>
        </w:tc>
        <w:tc>
          <w:tcPr>
            <w:tcW w:w="1505" w:type="dxa"/>
            <w:vAlign w:val="center"/>
          </w:tcPr>
          <w:p w14:paraId="4D5E2C6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Gạo tẻ</w:t>
            </w:r>
          </w:p>
        </w:tc>
        <w:tc>
          <w:tcPr>
            <w:tcW w:w="2320" w:type="dxa"/>
            <w:vAlign w:val="center"/>
          </w:tcPr>
          <w:p w14:paraId="5254CAD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6"/>
                <w:szCs w:val="26"/>
                <w:lang w:val="en-US"/>
              </w:rPr>
              <w:t>Hộ kinh doanh lương thực Thi Thắng (203 Giáp Hải)</w:t>
            </w:r>
          </w:p>
        </w:tc>
        <w:tc>
          <w:tcPr>
            <w:tcW w:w="1950" w:type="dxa"/>
            <w:vAlign w:val="center"/>
          </w:tcPr>
          <w:p w14:paraId="62E2836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GT-010826-01</w:t>
            </w:r>
          </w:p>
        </w:tc>
        <w:tc>
          <w:tcPr>
            <w:tcW w:w="1470" w:type="dxa"/>
            <w:vAlign w:val="center"/>
          </w:tcPr>
          <w:p w14:paraId="3FADF3B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310" w:type="dxa"/>
            <w:vAlign w:val="center"/>
          </w:tcPr>
          <w:p w14:paraId="106046A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Bắc Ninh</w:t>
            </w:r>
          </w:p>
        </w:tc>
        <w:tc>
          <w:tcPr>
            <w:tcW w:w="1630" w:type="dxa"/>
            <w:vAlign w:val="center"/>
          </w:tcPr>
          <w:p w14:paraId="671D2D1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1770" w:type="dxa"/>
            <w:vAlign w:val="center"/>
          </w:tcPr>
          <w:p w14:paraId="48C7E6C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  <w:tc>
          <w:tcPr>
            <w:tcW w:w="1150" w:type="dxa"/>
            <w:vAlign w:val="center"/>
          </w:tcPr>
          <w:p w14:paraId="2A920F0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</w:p>
        </w:tc>
      </w:tr>
      <w:tr w14:paraId="328B9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350" w:type="dxa"/>
            <w:shd w:val="clear"/>
            <w:vAlign w:val="center"/>
          </w:tcPr>
          <w:p w14:paraId="63DB8608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1505" w:type="dxa"/>
            <w:shd w:val="clear"/>
            <w:vAlign w:val="center"/>
          </w:tcPr>
          <w:p w14:paraId="05C36F75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 xml:space="preserve">Gạo 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nếp</w:t>
            </w:r>
          </w:p>
        </w:tc>
        <w:tc>
          <w:tcPr>
            <w:tcW w:w="2320" w:type="dxa"/>
            <w:shd w:val="clear"/>
            <w:vAlign w:val="center"/>
          </w:tcPr>
          <w:p w14:paraId="434A51FF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6"/>
                <w:szCs w:val="26"/>
                <w:lang w:val="en-US"/>
              </w:rPr>
              <w:t>Hộ kinh doanh lương thực Thi Thắng (203 Giáp Hải)</w:t>
            </w:r>
          </w:p>
        </w:tc>
        <w:tc>
          <w:tcPr>
            <w:tcW w:w="1950" w:type="dxa"/>
            <w:shd w:val="clear"/>
            <w:vAlign w:val="center"/>
          </w:tcPr>
          <w:p w14:paraId="4EA85668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G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N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470" w:type="dxa"/>
            <w:shd w:val="clear"/>
            <w:vAlign w:val="center"/>
          </w:tcPr>
          <w:p w14:paraId="17450061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310" w:type="dxa"/>
            <w:shd w:val="clear"/>
            <w:vAlign w:val="center"/>
          </w:tcPr>
          <w:p w14:paraId="44C14EE7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Bắc Ninh</w:t>
            </w:r>
          </w:p>
        </w:tc>
        <w:tc>
          <w:tcPr>
            <w:tcW w:w="1630" w:type="dxa"/>
            <w:shd w:val="clear"/>
            <w:vAlign w:val="center"/>
          </w:tcPr>
          <w:p w14:paraId="15968DA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1770" w:type="dxa"/>
            <w:vAlign w:val="center"/>
          </w:tcPr>
          <w:p w14:paraId="4E16228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  <w:tc>
          <w:tcPr>
            <w:tcW w:w="1150" w:type="dxa"/>
            <w:vAlign w:val="center"/>
          </w:tcPr>
          <w:p w14:paraId="334AB8D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</w:p>
        </w:tc>
      </w:tr>
      <w:tr w14:paraId="18256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350" w:type="dxa"/>
            <w:shd w:val="clear" w:color="auto" w:fill="auto"/>
            <w:vAlign w:val="center"/>
          </w:tcPr>
          <w:p w14:paraId="0F12D654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7509CDD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Ngô hạt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73FF3E85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4"/>
                <w:sz w:val="26"/>
                <w:szCs w:val="26"/>
                <w:lang w:val="en-US"/>
              </w:rPr>
              <w:t>Hộ kinh doanh lương thực Thi Thắng (203 Giáp Hải)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8FEC301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NG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10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29BB96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A3E304A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Bắc Ninh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7B667A8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1770" w:type="dxa"/>
            <w:vAlign w:val="center"/>
          </w:tcPr>
          <w:p w14:paraId="2C47A75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  <w:tc>
          <w:tcPr>
            <w:tcW w:w="1150" w:type="dxa"/>
            <w:vAlign w:val="center"/>
          </w:tcPr>
          <w:p w14:paraId="6EC2866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</w:p>
        </w:tc>
      </w:tr>
    </w:tbl>
    <w:p w14:paraId="7F6078FC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p w14:paraId="59C27029">
      <w:pPr>
        <w:spacing w:line="1" w:lineRule="exact"/>
        <w:rPr>
          <w:b/>
        </w:rPr>
        <w:sectPr>
          <w:pgSz w:w="16840" w:h="11900" w:orient="landscape"/>
          <w:pgMar w:top="1134" w:right="1134" w:bottom="1134" w:left="1247" w:header="0" w:footer="340" w:gutter="0"/>
          <w:cols w:space="720" w:num="1"/>
          <w:docGrid w:linePitch="360" w:charSpace="0"/>
        </w:sectPr>
      </w:pPr>
      <w:r>
        <w:br w:type="page"/>
      </w:r>
      <w:bookmarkStart w:id="4" w:name="bookmark15"/>
      <w:bookmarkEnd w:id="4"/>
    </w:p>
    <w:p w14:paraId="4FE73CF5">
      <w:pPr>
        <w:jc w:val="center"/>
        <w:rPr>
          <w:rFonts w:hint="default" w:eastAsia="PMingLiU"/>
          <w:b/>
          <w:sz w:val="28"/>
          <w:szCs w:val="28"/>
          <w:lang w:val="en-US" w:eastAsia="zh-TW"/>
        </w:rPr>
      </w:pPr>
      <w:r>
        <w:rPr>
          <w:rFonts w:eastAsia="PMingLiU"/>
          <w:b/>
          <w:sz w:val="28"/>
          <w:szCs w:val="28"/>
          <w:lang w:eastAsia="zh-TW"/>
        </w:rPr>
        <w:t xml:space="preserve">PL 2. THEO DÕI QUÁ TRÌNH </w:t>
      </w:r>
      <w:r>
        <w:rPr>
          <w:rFonts w:hint="default" w:eastAsia="PMingLiU"/>
          <w:b/>
          <w:sz w:val="28"/>
          <w:szCs w:val="28"/>
          <w:lang w:val="en-US" w:eastAsia="zh-TW"/>
        </w:rPr>
        <w:t>NGÂM NGUYÊN LIỆU - HẤP CHÍN - LÀM NGUỘI</w:t>
      </w:r>
    </w:p>
    <w:tbl>
      <w:tblPr>
        <w:tblStyle w:val="33"/>
        <w:tblpPr w:leftFromText="180" w:rightFromText="180" w:vertAnchor="text" w:horzAnchor="page" w:tblpXSpec="center" w:tblpY="661"/>
        <w:tblOverlap w:val="never"/>
        <w:tblW w:w="156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905"/>
        <w:gridCol w:w="1920"/>
        <w:gridCol w:w="1100"/>
        <w:gridCol w:w="1100"/>
        <w:gridCol w:w="1310"/>
        <w:gridCol w:w="1250"/>
        <w:gridCol w:w="2150"/>
        <w:gridCol w:w="1650"/>
        <w:gridCol w:w="1890"/>
      </w:tblGrid>
      <w:tr w14:paraId="56948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vAlign w:val="center"/>
          </w:tcPr>
          <w:p w14:paraId="306BC98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Ngày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sản xuất</w:t>
            </w:r>
          </w:p>
        </w:tc>
        <w:tc>
          <w:tcPr>
            <w:tcW w:w="1905" w:type="dxa"/>
            <w:vAlign w:val="center"/>
          </w:tcPr>
          <w:p w14:paraId="3FFC7F2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920" w:type="dxa"/>
            <w:vAlign w:val="center"/>
          </w:tcPr>
          <w:p w14:paraId="45614C6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nguyên liệu</w:t>
            </w:r>
          </w:p>
        </w:tc>
        <w:tc>
          <w:tcPr>
            <w:tcW w:w="1100" w:type="dxa"/>
            <w:vAlign w:val="center"/>
          </w:tcPr>
          <w:p w14:paraId="64F5A6E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Loại nguyên liệu</w:t>
            </w:r>
          </w:p>
        </w:tc>
        <w:tc>
          <w:tcPr>
            <w:tcW w:w="1100" w:type="dxa"/>
            <w:vAlign w:val="center"/>
          </w:tcPr>
          <w:p w14:paraId="022BE25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Khối lượng (kg)</w:t>
            </w:r>
          </w:p>
        </w:tc>
        <w:tc>
          <w:tcPr>
            <w:tcW w:w="1310" w:type="dxa"/>
            <w:vAlign w:val="center"/>
          </w:tcPr>
          <w:p w14:paraId="18A772E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Thời gian ngâm (giờ)</w:t>
            </w:r>
          </w:p>
        </w:tc>
        <w:tc>
          <w:tcPr>
            <w:tcW w:w="1250" w:type="dxa"/>
            <w:vAlign w:val="center"/>
          </w:tcPr>
          <w:p w14:paraId="61B898E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Thời gian hấp (phút)</w:t>
            </w:r>
          </w:p>
        </w:tc>
        <w:tc>
          <w:tcPr>
            <w:tcW w:w="2150" w:type="dxa"/>
            <w:vAlign w:val="center"/>
          </w:tcPr>
          <w:p w14:paraId="0B450B2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Tình trạng nguyên liệu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sau đồ/hấp</w:t>
            </w:r>
          </w:p>
        </w:tc>
        <w:tc>
          <w:tcPr>
            <w:tcW w:w="1650" w:type="dxa"/>
            <w:vAlign w:val="center"/>
          </w:tcPr>
          <w:p w14:paraId="0EDCAF3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Nhiệt độ sau làm nguội (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vertAlign w:val="superscript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vertAlign w:val="baseline"/>
                <w:lang w:val="en-US"/>
              </w:rPr>
              <w:t>C)</w:t>
            </w:r>
          </w:p>
        </w:tc>
        <w:tc>
          <w:tcPr>
            <w:tcW w:w="1890" w:type="dxa"/>
            <w:vAlign w:val="center"/>
          </w:tcPr>
          <w:p w14:paraId="09DB007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3F31C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vAlign w:val="center"/>
          </w:tcPr>
          <w:p w14:paraId="7C15ED7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02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1905" w:type="dxa"/>
            <w:vAlign w:val="center"/>
          </w:tcPr>
          <w:p w14:paraId="6F8BFE2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RM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2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920" w:type="dxa"/>
            <w:vAlign w:val="center"/>
          </w:tcPr>
          <w:p w14:paraId="60AAA86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GT-010826-01</w:t>
            </w:r>
          </w:p>
        </w:tc>
        <w:tc>
          <w:tcPr>
            <w:tcW w:w="1100" w:type="dxa"/>
            <w:shd w:val="clear"/>
            <w:vAlign w:val="center"/>
          </w:tcPr>
          <w:p w14:paraId="7EA97261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Gạo tẻ</w:t>
            </w:r>
          </w:p>
        </w:tc>
        <w:tc>
          <w:tcPr>
            <w:tcW w:w="1100" w:type="dxa"/>
            <w:vAlign w:val="center"/>
          </w:tcPr>
          <w:p w14:paraId="77D7CE4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310" w:type="dxa"/>
            <w:vAlign w:val="center"/>
          </w:tcPr>
          <w:p w14:paraId="5C4F7B1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1250" w:type="dxa"/>
            <w:vAlign w:val="center"/>
          </w:tcPr>
          <w:p w14:paraId="2D6A104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60</w:t>
            </w:r>
          </w:p>
        </w:tc>
        <w:tc>
          <w:tcPr>
            <w:tcW w:w="2150" w:type="dxa"/>
            <w:vAlign w:val="center"/>
          </w:tcPr>
          <w:p w14:paraId="5B28428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Đạt yêu cầu theo quy trình kỹ thuật</w:t>
            </w:r>
          </w:p>
        </w:tc>
        <w:tc>
          <w:tcPr>
            <w:tcW w:w="1650" w:type="dxa"/>
            <w:vAlign w:val="center"/>
          </w:tcPr>
          <w:p w14:paraId="7FD3C65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32</w:t>
            </w:r>
          </w:p>
        </w:tc>
        <w:tc>
          <w:tcPr>
            <w:tcW w:w="1890" w:type="dxa"/>
            <w:vAlign w:val="center"/>
          </w:tcPr>
          <w:p w14:paraId="706AF50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  <w:tr w14:paraId="7F7DC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616AB749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06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11314D3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RN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6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679B16F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G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N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D2FAA3F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Gạo nếp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D760246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3A3E90F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61DD12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70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45AF3106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Đạt yêu cầu theo quy trình kỹ thuật</w:t>
            </w:r>
          </w:p>
        </w:tc>
        <w:tc>
          <w:tcPr>
            <w:tcW w:w="1650" w:type="dxa"/>
            <w:vAlign w:val="center"/>
          </w:tcPr>
          <w:p w14:paraId="2A0EB38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31</w:t>
            </w:r>
          </w:p>
        </w:tc>
        <w:tc>
          <w:tcPr>
            <w:tcW w:w="1890" w:type="dxa"/>
            <w:vAlign w:val="center"/>
          </w:tcPr>
          <w:p w14:paraId="44A742C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  <w:tr w14:paraId="1C654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0D70ABB5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7AF0579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RG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10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8C0C268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NG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10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7196D13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Ngô hạt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8D1B73E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69C6840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76EEB9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90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013371BA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Đạt yêu cầu theo quy trình kỹ thuật</w:t>
            </w:r>
          </w:p>
        </w:tc>
        <w:tc>
          <w:tcPr>
            <w:tcW w:w="1650" w:type="dxa"/>
            <w:vAlign w:val="center"/>
          </w:tcPr>
          <w:p w14:paraId="37992D4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30</w:t>
            </w:r>
          </w:p>
        </w:tc>
        <w:tc>
          <w:tcPr>
            <w:tcW w:w="1890" w:type="dxa"/>
            <w:vAlign w:val="center"/>
          </w:tcPr>
          <w:p w14:paraId="46BF05F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</w:tbl>
    <w:p w14:paraId="6B2B521A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34F064FB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7E1820E9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588EA427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23AA536C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34356133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7E64EFFB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50584272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2AE43050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69412ADD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7BA9FE27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519268F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168AEDB4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040BC40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2E62745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F17C571">
      <w:pPr>
        <w:jc w:val="center"/>
        <w:rPr>
          <w:rFonts w:hint="default" w:eastAsia="PMingLiU"/>
          <w:b/>
          <w:sz w:val="28"/>
          <w:szCs w:val="28"/>
          <w:lang w:val="en-US" w:eastAsia="zh-TW"/>
        </w:rPr>
      </w:pPr>
      <w:r>
        <w:rPr>
          <w:rFonts w:eastAsia="PMingLiU"/>
          <w:b/>
          <w:sz w:val="28"/>
          <w:szCs w:val="28"/>
          <w:lang w:eastAsia="zh-TW"/>
        </w:rPr>
        <w:t xml:space="preserve">PL 3. THEO DÕI QUÁ TRÌNH </w:t>
      </w:r>
      <w:r>
        <w:rPr>
          <w:rFonts w:hint="default" w:eastAsia="PMingLiU"/>
          <w:b/>
          <w:sz w:val="28"/>
          <w:szCs w:val="28"/>
          <w:lang w:val="en-US" w:eastAsia="zh-TW"/>
        </w:rPr>
        <w:t>PHỐI TRỘN MEN VÀ Ủ MEN LÁ</w:t>
      </w:r>
    </w:p>
    <w:p w14:paraId="1DFE4476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67218067">
      <w:pPr>
        <w:rPr>
          <w:rFonts w:eastAsia="PMingLiU"/>
          <w:sz w:val="28"/>
          <w:szCs w:val="28"/>
          <w:lang w:eastAsia="zh-TW"/>
        </w:rPr>
      </w:pPr>
    </w:p>
    <w:tbl>
      <w:tblPr>
        <w:tblStyle w:val="33"/>
        <w:tblpPr w:leftFromText="180" w:rightFromText="180" w:vertAnchor="text" w:horzAnchor="page" w:tblpXSpec="center" w:tblpY="661"/>
        <w:tblOverlap w:val="never"/>
        <w:tblW w:w="14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905"/>
        <w:gridCol w:w="1408"/>
        <w:gridCol w:w="1220"/>
        <w:gridCol w:w="1140"/>
        <w:gridCol w:w="992"/>
        <w:gridCol w:w="1393"/>
        <w:gridCol w:w="1383"/>
        <w:gridCol w:w="2010"/>
        <w:gridCol w:w="1910"/>
      </w:tblGrid>
      <w:tr w14:paraId="2C66F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shd w:val="clear"/>
            <w:vAlign w:val="center"/>
          </w:tcPr>
          <w:p w14:paraId="70794669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Ngày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sản xuất</w:t>
            </w:r>
          </w:p>
        </w:tc>
        <w:tc>
          <w:tcPr>
            <w:tcW w:w="1905" w:type="dxa"/>
            <w:vAlign w:val="center"/>
          </w:tcPr>
          <w:p w14:paraId="3AA654F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408" w:type="dxa"/>
            <w:vAlign w:val="center"/>
          </w:tcPr>
          <w:p w14:paraId="799E729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Loại nguyên liệu</w:t>
            </w:r>
          </w:p>
        </w:tc>
        <w:tc>
          <w:tcPr>
            <w:tcW w:w="1220" w:type="dxa"/>
            <w:vAlign w:val="center"/>
          </w:tcPr>
          <w:p w14:paraId="09DF820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Khối lượng (kg)</w:t>
            </w:r>
          </w:p>
        </w:tc>
        <w:tc>
          <w:tcPr>
            <w:tcW w:w="1140" w:type="dxa"/>
            <w:vAlign w:val="center"/>
          </w:tcPr>
          <w:p w14:paraId="6CAE405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Khối lượng men lá (kg)</w:t>
            </w:r>
          </w:p>
        </w:tc>
        <w:tc>
          <w:tcPr>
            <w:tcW w:w="992" w:type="dxa"/>
            <w:vAlign w:val="center"/>
          </w:tcPr>
          <w:p w14:paraId="0533D64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Tỷ lệ men (%)</w:t>
            </w:r>
          </w:p>
        </w:tc>
        <w:tc>
          <w:tcPr>
            <w:tcW w:w="1393" w:type="dxa"/>
            <w:vAlign w:val="center"/>
          </w:tcPr>
          <w:p w14:paraId="36EC431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Nhiệt độ phòng ủ (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vertAlign w:val="superscript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vertAlign w:val="baseline"/>
                <w:lang w:val="en-US"/>
              </w:rPr>
              <w:t>C)</w:t>
            </w:r>
          </w:p>
        </w:tc>
        <w:tc>
          <w:tcPr>
            <w:tcW w:w="1383" w:type="dxa"/>
            <w:vAlign w:val="center"/>
          </w:tcPr>
          <w:p w14:paraId="6949F3F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Thời gian ủ (ngày)</w:t>
            </w:r>
          </w:p>
        </w:tc>
        <w:tc>
          <w:tcPr>
            <w:tcW w:w="2010" w:type="dxa"/>
            <w:vAlign w:val="center"/>
          </w:tcPr>
          <w:p w14:paraId="1E21640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Kết quả theo dõi sau ủ</w:t>
            </w:r>
          </w:p>
        </w:tc>
        <w:tc>
          <w:tcPr>
            <w:tcW w:w="1910" w:type="dxa"/>
            <w:vAlign w:val="center"/>
          </w:tcPr>
          <w:p w14:paraId="11B95C8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1589D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shd w:val="clear"/>
            <w:vAlign w:val="center"/>
          </w:tcPr>
          <w:p w14:paraId="7DECB0B9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02/8/2026</w:t>
            </w:r>
          </w:p>
        </w:tc>
        <w:tc>
          <w:tcPr>
            <w:tcW w:w="1905" w:type="dxa"/>
            <w:vAlign w:val="center"/>
          </w:tcPr>
          <w:p w14:paraId="0FB5CC3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RM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2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0E60823B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Gạo tẻ</w:t>
            </w:r>
          </w:p>
        </w:tc>
        <w:tc>
          <w:tcPr>
            <w:tcW w:w="1220" w:type="dxa"/>
            <w:vAlign w:val="center"/>
          </w:tcPr>
          <w:p w14:paraId="4FD921E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40" w:type="dxa"/>
            <w:vAlign w:val="center"/>
          </w:tcPr>
          <w:p w14:paraId="2CE4B45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2,0</w:t>
            </w:r>
          </w:p>
        </w:tc>
        <w:tc>
          <w:tcPr>
            <w:tcW w:w="992" w:type="dxa"/>
            <w:vAlign w:val="center"/>
          </w:tcPr>
          <w:p w14:paraId="43AD515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393" w:type="dxa"/>
            <w:vAlign w:val="center"/>
          </w:tcPr>
          <w:p w14:paraId="22B05D6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28</w:t>
            </w:r>
          </w:p>
        </w:tc>
        <w:tc>
          <w:tcPr>
            <w:tcW w:w="1383" w:type="dxa"/>
            <w:vAlign w:val="center"/>
          </w:tcPr>
          <w:p w14:paraId="709663F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2010" w:type="dxa"/>
            <w:vAlign w:val="center"/>
          </w:tcPr>
          <w:p w14:paraId="5C70C40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Cơm rượu lên men tốt, mùi thơm đặc trưng, không mốc, không có mùi lạ</w:t>
            </w:r>
          </w:p>
        </w:tc>
        <w:tc>
          <w:tcPr>
            <w:tcW w:w="1910" w:type="dxa"/>
            <w:vAlign w:val="center"/>
          </w:tcPr>
          <w:p w14:paraId="73986ED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  <w:tr w14:paraId="0C7CF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4B092149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06/8/2026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6064D653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RN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6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1E8727F0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Gạo nếp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AF5E66B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40" w:type="dxa"/>
            <w:shd w:val="clear"/>
            <w:vAlign w:val="center"/>
          </w:tcPr>
          <w:p w14:paraId="79854E83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2,0</w:t>
            </w:r>
          </w:p>
        </w:tc>
        <w:tc>
          <w:tcPr>
            <w:tcW w:w="992" w:type="dxa"/>
            <w:shd w:val="clear"/>
            <w:vAlign w:val="center"/>
          </w:tcPr>
          <w:p w14:paraId="6E6A4322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2,5</w:t>
            </w:r>
          </w:p>
        </w:tc>
        <w:tc>
          <w:tcPr>
            <w:tcW w:w="1393" w:type="dxa"/>
            <w:shd w:val="clear"/>
            <w:vAlign w:val="center"/>
          </w:tcPr>
          <w:p w14:paraId="355E0C6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28</w:t>
            </w:r>
          </w:p>
        </w:tc>
        <w:tc>
          <w:tcPr>
            <w:tcW w:w="1383" w:type="dxa"/>
            <w:shd w:val="clear"/>
            <w:vAlign w:val="center"/>
          </w:tcPr>
          <w:p w14:paraId="20E137B2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  <w:t>6</w:t>
            </w:r>
          </w:p>
        </w:tc>
        <w:tc>
          <w:tcPr>
            <w:tcW w:w="2010" w:type="dxa"/>
            <w:vAlign w:val="center"/>
          </w:tcPr>
          <w:p w14:paraId="4612986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Cơm rượu lên men tốt, mùi thơm đặc trưng, không mốc, không có mùi lạ</w:t>
            </w:r>
          </w:p>
        </w:tc>
        <w:tc>
          <w:tcPr>
            <w:tcW w:w="1910" w:type="dxa"/>
            <w:vAlign w:val="center"/>
          </w:tcPr>
          <w:p w14:paraId="58412DB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  <w:tr w14:paraId="06649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49D3F31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11/8/2026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65025744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RG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10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61F0292B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Ngô hạt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3F458E3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3BF0063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  <w:t>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BE66F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2,5</w:t>
            </w:r>
          </w:p>
        </w:tc>
        <w:tc>
          <w:tcPr>
            <w:tcW w:w="1393" w:type="dxa"/>
            <w:vAlign w:val="center"/>
          </w:tcPr>
          <w:p w14:paraId="7526006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28</w:t>
            </w:r>
          </w:p>
        </w:tc>
        <w:tc>
          <w:tcPr>
            <w:tcW w:w="1383" w:type="dxa"/>
            <w:vAlign w:val="center"/>
          </w:tcPr>
          <w:p w14:paraId="0E42609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2010" w:type="dxa"/>
            <w:vAlign w:val="center"/>
          </w:tcPr>
          <w:p w14:paraId="7E3D9DB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Khối nguyên liệu lên men đồng đều, mùi thơm đặc trưng, không mốc, không có mùi lạ</w:t>
            </w:r>
          </w:p>
        </w:tc>
        <w:tc>
          <w:tcPr>
            <w:tcW w:w="1910" w:type="dxa"/>
            <w:vAlign w:val="center"/>
          </w:tcPr>
          <w:p w14:paraId="2FB16A0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</w:tbl>
    <w:p w14:paraId="17F42A5D">
      <w:pPr>
        <w:spacing w:line="1" w:lineRule="exact"/>
        <w:rPr>
          <w:b/>
        </w:rPr>
        <w:sectPr>
          <w:pgSz w:w="16840" w:h="11900" w:orient="landscape"/>
          <w:pgMar w:top="1134" w:right="1134" w:bottom="1134" w:left="1247" w:header="0" w:footer="340" w:gutter="0"/>
          <w:cols w:space="720" w:num="1"/>
          <w:docGrid w:linePitch="360" w:charSpace="0"/>
        </w:sectPr>
      </w:pPr>
    </w:p>
    <w:p w14:paraId="57B79672">
      <w:pPr>
        <w:jc w:val="center"/>
        <w:rPr>
          <w:rFonts w:hint="default" w:eastAsia="PMingLiU"/>
          <w:b/>
          <w:sz w:val="28"/>
          <w:szCs w:val="28"/>
          <w:lang w:val="en-US" w:eastAsia="zh-TW"/>
        </w:rPr>
      </w:pPr>
      <w:r>
        <w:rPr>
          <w:rFonts w:eastAsia="PMingLiU"/>
          <w:b/>
          <w:sz w:val="28"/>
          <w:szCs w:val="28"/>
          <w:lang w:eastAsia="zh-TW"/>
        </w:rPr>
        <w:t xml:space="preserve">PL 4. THEO DÕI QUÁ TRÌNH </w:t>
      </w:r>
      <w:r>
        <w:rPr>
          <w:rFonts w:hint="default" w:eastAsia="PMingLiU"/>
          <w:b/>
          <w:sz w:val="28"/>
          <w:szCs w:val="28"/>
          <w:lang w:val="en-US" w:eastAsia="zh-TW"/>
        </w:rPr>
        <w:t>CHƯNG CẤT VÀ LỌC RƯỢU</w:t>
      </w:r>
    </w:p>
    <w:p w14:paraId="391388E7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33"/>
        <w:tblpPr w:leftFromText="180" w:rightFromText="180" w:vertAnchor="text" w:horzAnchor="page" w:tblpXSpec="center" w:tblpY="661"/>
        <w:tblOverlap w:val="never"/>
        <w:tblW w:w="14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905"/>
        <w:gridCol w:w="1408"/>
        <w:gridCol w:w="1220"/>
        <w:gridCol w:w="1140"/>
        <w:gridCol w:w="1356"/>
        <w:gridCol w:w="1400"/>
        <w:gridCol w:w="2556"/>
        <w:gridCol w:w="2320"/>
      </w:tblGrid>
      <w:tr w14:paraId="39E88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5B5F7941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Ngày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chưng cất</w:t>
            </w:r>
          </w:p>
        </w:tc>
        <w:tc>
          <w:tcPr>
            <w:tcW w:w="1905" w:type="dxa"/>
            <w:vAlign w:val="center"/>
          </w:tcPr>
          <w:p w14:paraId="66EFA1D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408" w:type="dxa"/>
            <w:vAlign w:val="center"/>
          </w:tcPr>
          <w:p w14:paraId="3BF0377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Loại nguyên liệu</w:t>
            </w:r>
          </w:p>
        </w:tc>
        <w:tc>
          <w:tcPr>
            <w:tcW w:w="1220" w:type="dxa"/>
            <w:vAlign w:val="center"/>
          </w:tcPr>
          <w:p w14:paraId="0AFE385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Khối lượng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cơm rượu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 (kg)</w:t>
            </w:r>
          </w:p>
        </w:tc>
        <w:tc>
          <w:tcPr>
            <w:tcW w:w="1140" w:type="dxa"/>
            <w:vAlign w:val="center"/>
          </w:tcPr>
          <w:p w14:paraId="666AC59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Thời gian chưng cất (giờ)</w:t>
            </w:r>
          </w:p>
        </w:tc>
        <w:tc>
          <w:tcPr>
            <w:tcW w:w="1356" w:type="dxa"/>
            <w:vAlign w:val="center"/>
          </w:tcPr>
          <w:p w14:paraId="12F956A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Lượng rượu thu được (lít)</w:t>
            </w:r>
          </w:p>
        </w:tc>
        <w:tc>
          <w:tcPr>
            <w:tcW w:w="1400" w:type="dxa"/>
            <w:vAlign w:val="center"/>
          </w:tcPr>
          <w:p w14:paraId="78AEF9C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Độ cồn (%Vol)</w:t>
            </w:r>
          </w:p>
        </w:tc>
        <w:tc>
          <w:tcPr>
            <w:tcW w:w="2556" w:type="dxa"/>
            <w:vAlign w:val="center"/>
          </w:tcPr>
          <w:p w14:paraId="25ACEEB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Kết quả lọc rượu</w:t>
            </w:r>
          </w:p>
        </w:tc>
        <w:tc>
          <w:tcPr>
            <w:tcW w:w="2320" w:type="dxa"/>
            <w:vAlign w:val="center"/>
          </w:tcPr>
          <w:p w14:paraId="4964210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19515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6E615719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07/8/2026</w:t>
            </w:r>
          </w:p>
        </w:tc>
        <w:tc>
          <w:tcPr>
            <w:tcW w:w="1905" w:type="dxa"/>
            <w:vAlign w:val="center"/>
          </w:tcPr>
          <w:p w14:paraId="71E67A4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RM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2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012EE203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Gạo tẻ</w:t>
            </w:r>
          </w:p>
        </w:tc>
        <w:tc>
          <w:tcPr>
            <w:tcW w:w="1220" w:type="dxa"/>
            <w:vAlign w:val="center"/>
          </w:tcPr>
          <w:p w14:paraId="00D55C3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40" w:type="dxa"/>
            <w:vAlign w:val="center"/>
          </w:tcPr>
          <w:p w14:paraId="11E0ECC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5,5</w:t>
            </w:r>
          </w:p>
        </w:tc>
        <w:tc>
          <w:tcPr>
            <w:tcW w:w="1356" w:type="dxa"/>
            <w:vAlign w:val="center"/>
          </w:tcPr>
          <w:p w14:paraId="4ED59D6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48</w:t>
            </w:r>
          </w:p>
        </w:tc>
        <w:tc>
          <w:tcPr>
            <w:tcW w:w="1400" w:type="dxa"/>
            <w:vAlign w:val="center"/>
          </w:tcPr>
          <w:p w14:paraId="6653887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29,5</w:t>
            </w:r>
          </w:p>
        </w:tc>
        <w:tc>
          <w:tcPr>
            <w:tcW w:w="2556" w:type="dxa"/>
            <w:vAlign w:val="center"/>
          </w:tcPr>
          <w:p w14:paraId="34FC290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Rượu trong, không cặn, không tạp chất</w:t>
            </w:r>
          </w:p>
        </w:tc>
        <w:tc>
          <w:tcPr>
            <w:tcW w:w="2320" w:type="dxa"/>
            <w:vAlign w:val="center"/>
          </w:tcPr>
          <w:p w14:paraId="2D7BC3F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  <w:tr w14:paraId="15E2D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166F467B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11/8/2026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02C06626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RN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06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187D6FCD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Gạo nếp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DE9ED99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F150AA9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5,5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5991A8A3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50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A17187A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  <w:t>29,8</w:t>
            </w:r>
          </w:p>
        </w:tc>
        <w:tc>
          <w:tcPr>
            <w:tcW w:w="2556" w:type="dxa"/>
            <w:vAlign w:val="center"/>
          </w:tcPr>
          <w:p w14:paraId="61F30BB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Rượu trong, không cặn, không tạp chất</w:t>
            </w:r>
          </w:p>
        </w:tc>
        <w:tc>
          <w:tcPr>
            <w:tcW w:w="2320" w:type="dxa"/>
            <w:vAlign w:val="center"/>
          </w:tcPr>
          <w:p w14:paraId="59D641D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  <w:tr w14:paraId="4747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2B8EE3C6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17/8/2026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013FD81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RG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1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1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35F1E9CA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Ngô hạt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BE8C817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6C00609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  <w:t>6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75148F4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45</w:t>
            </w:r>
          </w:p>
        </w:tc>
        <w:tc>
          <w:tcPr>
            <w:tcW w:w="1400" w:type="dxa"/>
            <w:vAlign w:val="center"/>
          </w:tcPr>
          <w:p w14:paraId="1C2A77F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29,2</w:t>
            </w:r>
          </w:p>
        </w:tc>
        <w:tc>
          <w:tcPr>
            <w:tcW w:w="2556" w:type="dxa"/>
            <w:vAlign w:val="center"/>
          </w:tcPr>
          <w:p w14:paraId="7B22478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Rượu trong, không cặn, không tạp chất</w:t>
            </w:r>
          </w:p>
        </w:tc>
        <w:tc>
          <w:tcPr>
            <w:tcW w:w="2320" w:type="dxa"/>
            <w:vAlign w:val="center"/>
          </w:tcPr>
          <w:p w14:paraId="308B87C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</w:tbl>
    <w:p w14:paraId="3E605C1A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594DAB90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432CA91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6C31595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24ABE350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19BD230D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678D955C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21B2BEA9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E9B505E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1C70E1DA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110FA76E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5BCE9A1D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73D455C0">
      <w:pPr>
        <w:jc w:val="center"/>
        <w:rPr>
          <w:rFonts w:hint="default" w:eastAsia="PMingLiU"/>
          <w:b/>
          <w:sz w:val="28"/>
          <w:szCs w:val="28"/>
          <w:lang w:val="en-US" w:eastAsia="zh-TW"/>
        </w:rPr>
      </w:pPr>
      <w:r>
        <w:rPr>
          <w:rFonts w:eastAsia="PMingLiU"/>
          <w:b/>
          <w:sz w:val="28"/>
          <w:szCs w:val="28"/>
          <w:lang w:eastAsia="zh-TW"/>
        </w:rPr>
        <w:t xml:space="preserve">PL 5. THEO DÕI QUÁ TRÌNH </w:t>
      </w:r>
      <w:r>
        <w:rPr>
          <w:rFonts w:eastAsia="PMingLiU"/>
          <w:b/>
          <w:sz w:val="28"/>
          <w:szCs w:val="28"/>
          <w:lang w:val="en-US" w:eastAsia="zh-TW"/>
        </w:rPr>
        <w:t>Ủ</w:t>
      </w:r>
      <w:r>
        <w:rPr>
          <w:rFonts w:hint="default" w:eastAsia="PMingLiU"/>
          <w:b/>
          <w:sz w:val="28"/>
          <w:szCs w:val="28"/>
          <w:lang w:val="en-US" w:eastAsia="zh-TW"/>
        </w:rPr>
        <w:t xml:space="preserve"> CHÍN RƯỢU</w:t>
      </w:r>
    </w:p>
    <w:p w14:paraId="33EA9220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33"/>
        <w:tblpPr w:leftFromText="180" w:rightFromText="180" w:vertAnchor="text" w:horzAnchor="page" w:tblpXSpec="center" w:tblpY="661"/>
        <w:tblOverlap w:val="never"/>
        <w:tblW w:w="15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540"/>
        <w:gridCol w:w="1950"/>
        <w:gridCol w:w="1570"/>
        <w:gridCol w:w="1378"/>
        <w:gridCol w:w="1356"/>
        <w:gridCol w:w="1400"/>
        <w:gridCol w:w="2556"/>
        <w:gridCol w:w="2320"/>
      </w:tblGrid>
      <w:tr w14:paraId="543BE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32AED0D0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Ngày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bắt đầu ủ</w:t>
            </w:r>
          </w:p>
        </w:tc>
        <w:tc>
          <w:tcPr>
            <w:tcW w:w="1540" w:type="dxa"/>
            <w:vAlign w:val="center"/>
          </w:tcPr>
          <w:p w14:paraId="5F46AE4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Ngày kết thúc</w:t>
            </w:r>
          </w:p>
        </w:tc>
        <w:tc>
          <w:tcPr>
            <w:tcW w:w="1950" w:type="dxa"/>
            <w:vAlign w:val="center"/>
          </w:tcPr>
          <w:p w14:paraId="5857F78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570" w:type="dxa"/>
            <w:vAlign w:val="center"/>
          </w:tcPr>
          <w:p w14:paraId="047DF20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Loại sản phẩm</w:t>
            </w:r>
          </w:p>
        </w:tc>
        <w:tc>
          <w:tcPr>
            <w:tcW w:w="1378" w:type="dxa"/>
            <w:vAlign w:val="center"/>
          </w:tcPr>
          <w:p w14:paraId="5458CBE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Lượng rượu thu được (lít)</w:t>
            </w:r>
          </w:p>
        </w:tc>
        <w:tc>
          <w:tcPr>
            <w:tcW w:w="1356" w:type="dxa"/>
            <w:vAlign w:val="center"/>
          </w:tcPr>
          <w:p w14:paraId="10A33C9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Thời gian ủ (ngày)</w:t>
            </w:r>
          </w:p>
        </w:tc>
        <w:tc>
          <w:tcPr>
            <w:tcW w:w="1400" w:type="dxa"/>
            <w:vAlign w:val="center"/>
          </w:tcPr>
          <w:p w14:paraId="43094CF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Độ cồn sau hiệu chỉnh (%Vol)</w:t>
            </w:r>
          </w:p>
        </w:tc>
        <w:tc>
          <w:tcPr>
            <w:tcW w:w="2556" w:type="dxa"/>
            <w:vAlign w:val="center"/>
          </w:tcPr>
          <w:p w14:paraId="3942442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Kết quả </w:t>
            </w:r>
          </w:p>
        </w:tc>
        <w:tc>
          <w:tcPr>
            <w:tcW w:w="2320" w:type="dxa"/>
            <w:vAlign w:val="center"/>
          </w:tcPr>
          <w:p w14:paraId="009D771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59205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12087FFA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07/8/2026</w:t>
            </w:r>
          </w:p>
        </w:tc>
        <w:tc>
          <w:tcPr>
            <w:tcW w:w="1540" w:type="dxa"/>
            <w:vAlign w:val="center"/>
          </w:tcPr>
          <w:p w14:paraId="734A16F9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14/8/2026</w:t>
            </w:r>
          </w:p>
        </w:tc>
        <w:tc>
          <w:tcPr>
            <w:tcW w:w="1950" w:type="dxa"/>
            <w:vAlign w:val="center"/>
          </w:tcPr>
          <w:p w14:paraId="32D4694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RM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2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2B4DC03D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Rượu gạo men lá</w:t>
            </w:r>
          </w:p>
        </w:tc>
        <w:tc>
          <w:tcPr>
            <w:tcW w:w="1378" w:type="dxa"/>
            <w:vAlign w:val="center"/>
          </w:tcPr>
          <w:p w14:paraId="05E8957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48</w:t>
            </w:r>
          </w:p>
        </w:tc>
        <w:tc>
          <w:tcPr>
            <w:tcW w:w="1356" w:type="dxa"/>
            <w:vAlign w:val="center"/>
          </w:tcPr>
          <w:p w14:paraId="4D7255A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7</w:t>
            </w:r>
          </w:p>
        </w:tc>
        <w:tc>
          <w:tcPr>
            <w:tcW w:w="1400" w:type="dxa"/>
            <w:vAlign w:val="center"/>
          </w:tcPr>
          <w:p w14:paraId="22294B8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23,5</w:t>
            </w:r>
          </w:p>
        </w:tc>
        <w:tc>
          <w:tcPr>
            <w:tcW w:w="2556" w:type="dxa"/>
            <w:vAlign w:val="center"/>
          </w:tcPr>
          <w:p w14:paraId="4D62FA8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Rượu trong, không cặn, mùi thơm đặc trưng, vị êm, không có mùi lạ</w:t>
            </w:r>
          </w:p>
        </w:tc>
        <w:tc>
          <w:tcPr>
            <w:tcW w:w="2320" w:type="dxa"/>
            <w:vAlign w:val="center"/>
          </w:tcPr>
          <w:p w14:paraId="09CCD90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  <w:tr w14:paraId="777AE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2B659D1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11/8/2026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1F3C81D6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18/8/2026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92B05F0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RN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06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2D0E36FF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Rượu nếp men lá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74DA690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50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26367E05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7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200CA88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  <w:t>23,8</w:t>
            </w:r>
          </w:p>
        </w:tc>
        <w:tc>
          <w:tcPr>
            <w:tcW w:w="2556" w:type="dxa"/>
            <w:vAlign w:val="center"/>
          </w:tcPr>
          <w:p w14:paraId="09D77F9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Rượu trong, không cặn, mùi thơm đặc trưng, vị êm, không có mùi lạ</w:t>
            </w:r>
          </w:p>
        </w:tc>
        <w:tc>
          <w:tcPr>
            <w:tcW w:w="2320" w:type="dxa"/>
            <w:vAlign w:val="center"/>
          </w:tcPr>
          <w:p w14:paraId="0B01035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  <w:tr w14:paraId="5CF98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46A9AB24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17/8/2026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4839E225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25/8/2026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823DD26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RG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11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6B78162D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Rượu ngô men lá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2F08FE6B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45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4549362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400" w:type="dxa"/>
            <w:vAlign w:val="center"/>
          </w:tcPr>
          <w:p w14:paraId="5F9C114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23,2</w:t>
            </w:r>
          </w:p>
        </w:tc>
        <w:tc>
          <w:tcPr>
            <w:tcW w:w="2556" w:type="dxa"/>
            <w:vAlign w:val="center"/>
          </w:tcPr>
          <w:p w14:paraId="31FEC65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Rượu trong, không cặn, mùi thơm đặc trưng, vị êm, không có mùi lạ</w:t>
            </w:r>
          </w:p>
        </w:tc>
        <w:tc>
          <w:tcPr>
            <w:tcW w:w="2320" w:type="dxa"/>
            <w:vAlign w:val="center"/>
          </w:tcPr>
          <w:p w14:paraId="3B60F97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</w:tbl>
    <w:p w14:paraId="5048C24C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71C7F236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8DE5D29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684BBA43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AB04FCC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36E58339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250E09D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369F532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6C7C74F6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62383FB0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ABC73C4">
      <w:pPr>
        <w:jc w:val="center"/>
        <w:rPr>
          <w:rFonts w:hint="default" w:ascii="Times New Roman" w:hAnsi="Times New Roman" w:eastAsia="PMingLiU" w:cs="Times New Roman"/>
          <w:b/>
          <w:bCs/>
          <w:sz w:val="28"/>
          <w:szCs w:val="28"/>
          <w:lang w:eastAsia="zh-TW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PL6. THEO DÕI QUÁ TRÌNH ĐÓNG CHAI – GHI NHÃN – BẢO QUẢN</w:t>
      </w:r>
    </w:p>
    <w:p w14:paraId="6A2F48EB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33"/>
        <w:tblpPr w:leftFromText="180" w:rightFromText="180" w:vertAnchor="text" w:horzAnchor="page" w:tblpXSpec="center" w:tblpY="661"/>
        <w:tblOverlap w:val="never"/>
        <w:tblW w:w="14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950"/>
        <w:gridCol w:w="2373"/>
        <w:gridCol w:w="1560"/>
        <w:gridCol w:w="1720"/>
        <w:gridCol w:w="1810"/>
        <w:gridCol w:w="1560"/>
        <w:gridCol w:w="1992"/>
      </w:tblGrid>
      <w:tr w14:paraId="2699C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540" w:type="dxa"/>
            <w:vAlign w:val="center"/>
          </w:tcPr>
          <w:p w14:paraId="421D0EF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Ngày 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đóng chai</w:t>
            </w:r>
          </w:p>
        </w:tc>
        <w:tc>
          <w:tcPr>
            <w:tcW w:w="1950" w:type="dxa"/>
            <w:vAlign w:val="center"/>
          </w:tcPr>
          <w:p w14:paraId="03B85B0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Mã lô 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thành phẩm</w:t>
            </w:r>
          </w:p>
        </w:tc>
        <w:tc>
          <w:tcPr>
            <w:tcW w:w="2373" w:type="dxa"/>
            <w:vAlign w:val="center"/>
          </w:tcPr>
          <w:p w14:paraId="2E715DC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Tên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sản phẩm</w:t>
            </w:r>
          </w:p>
        </w:tc>
        <w:tc>
          <w:tcPr>
            <w:tcW w:w="1560" w:type="dxa"/>
            <w:vAlign w:val="center"/>
          </w:tcPr>
          <w:p w14:paraId="3889719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Lượng rượu (lít)</w:t>
            </w:r>
          </w:p>
        </w:tc>
        <w:tc>
          <w:tcPr>
            <w:tcW w:w="1720" w:type="dxa"/>
            <w:vAlign w:val="center"/>
          </w:tcPr>
          <w:p w14:paraId="7706D00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Quy cách đóng chai</w:t>
            </w:r>
          </w:p>
        </w:tc>
        <w:tc>
          <w:tcPr>
            <w:tcW w:w="1810" w:type="dxa"/>
            <w:vAlign w:val="center"/>
          </w:tcPr>
          <w:p w14:paraId="068B9D7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Số lượng thành phẩm</w:t>
            </w:r>
          </w:p>
        </w:tc>
        <w:tc>
          <w:tcPr>
            <w:tcW w:w="1560" w:type="dxa"/>
            <w:vAlign w:val="center"/>
          </w:tcPr>
          <w:p w14:paraId="00F77EF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Kết quả </w:t>
            </w:r>
          </w:p>
        </w:tc>
        <w:tc>
          <w:tcPr>
            <w:tcW w:w="1992" w:type="dxa"/>
            <w:vAlign w:val="center"/>
          </w:tcPr>
          <w:p w14:paraId="1159B6D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5B3C2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540" w:type="dxa"/>
            <w:vAlign w:val="center"/>
          </w:tcPr>
          <w:p w14:paraId="281667C6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14/8/2026</w:t>
            </w:r>
          </w:p>
        </w:tc>
        <w:tc>
          <w:tcPr>
            <w:tcW w:w="1950" w:type="dxa"/>
            <w:vAlign w:val="center"/>
          </w:tcPr>
          <w:p w14:paraId="720A888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RM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14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2373" w:type="dxa"/>
            <w:shd w:val="clear" w:color="auto" w:fill="auto"/>
            <w:vAlign w:val="center"/>
          </w:tcPr>
          <w:p w14:paraId="28B26624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Rượu men lá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 xml:space="preserve"> Ba Làng Tam Xuân</w:t>
            </w:r>
          </w:p>
        </w:tc>
        <w:tc>
          <w:tcPr>
            <w:tcW w:w="1560" w:type="dxa"/>
            <w:vAlign w:val="center"/>
          </w:tcPr>
          <w:p w14:paraId="65DDDEB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48</w:t>
            </w:r>
          </w:p>
        </w:tc>
        <w:tc>
          <w:tcPr>
            <w:tcW w:w="1720" w:type="dxa"/>
            <w:vAlign w:val="center"/>
          </w:tcPr>
          <w:p w14:paraId="16BCC04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500 ml</w:t>
            </w:r>
          </w:p>
        </w:tc>
        <w:tc>
          <w:tcPr>
            <w:tcW w:w="1810" w:type="dxa"/>
            <w:vAlign w:val="center"/>
          </w:tcPr>
          <w:p w14:paraId="52C891F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96 chai</w:t>
            </w:r>
          </w:p>
        </w:tc>
        <w:tc>
          <w:tcPr>
            <w:tcW w:w="1560" w:type="dxa"/>
            <w:vAlign w:val="center"/>
          </w:tcPr>
          <w:p w14:paraId="79CFBCF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1992" w:type="dxa"/>
            <w:vAlign w:val="center"/>
          </w:tcPr>
          <w:p w14:paraId="59BC2E5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  <w:tr w14:paraId="0622F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540" w:type="dxa"/>
            <w:shd w:val="clear" w:color="auto" w:fill="auto"/>
            <w:vAlign w:val="center"/>
          </w:tcPr>
          <w:p w14:paraId="4D44D4E3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18/8/2026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E4A30C8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RN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18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2373" w:type="dxa"/>
            <w:shd w:val="clear" w:color="auto" w:fill="auto"/>
            <w:vAlign w:val="center"/>
          </w:tcPr>
          <w:p w14:paraId="5EB81F75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 xml:space="preserve">Rượu 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 xml:space="preserve">nếp 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men lá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 xml:space="preserve"> Ba Làng Tam Xuân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0C9C1E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50</w:t>
            </w:r>
          </w:p>
        </w:tc>
        <w:tc>
          <w:tcPr>
            <w:tcW w:w="1720" w:type="dxa"/>
            <w:shd w:val="clear"/>
            <w:vAlign w:val="center"/>
          </w:tcPr>
          <w:p w14:paraId="4A63867F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500 ml</w:t>
            </w:r>
          </w:p>
        </w:tc>
        <w:tc>
          <w:tcPr>
            <w:tcW w:w="1810" w:type="dxa"/>
            <w:shd w:val="clear"/>
            <w:vAlign w:val="center"/>
          </w:tcPr>
          <w:p w14:paraId="73C7BF60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100 chai</w:t>
            </w:r>
          </w:p>
        </w:tc>
        <w:tc>
          <w:tcPr>
            <w:tcW w:w="1560" w:type="dxa"/>
            <w:shd w:val="clear"/>
            <w:vAlign w:val="center"/>
          </w:tcPr>
          <w:p w14:paraId="1D177DCF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1992" w:type="dxa"/>
            <w:vAlign w:val="center"/>
          </w:tcPr>
          <w:p w14:paraId="1C2181B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  <w:tr w14:paraId="64A40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540" w:type="dxa"/>
            <w:shd w:val="clear" w:color="auto" w:fill="auto"/>
            <w:vAlign w:val="center"/>
          </w:tcPr>
          <w:p w14:paraId="18D39E90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25/8/2026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61D5A5F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RG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25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2373" w:type="dxa"/>
            <w:shd w:val="clear" w:color="auto" w:fill="auto"/>
            <w:vAlign w:val="center"/>
          </w:tcPr>
          <w:p w14:paraId="06BC0811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 xml:space="preserve">Rượu 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 xml:space="preserve">ngô 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men lá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 xml:space="preserve"> Ba Làng Tam Xuân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25076B2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45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5783ACDB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500 ml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685B49B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90 chai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2A8F3D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1992" w:type="dxa"/>
            <w:vAlign w:val="center"/>
          </w:tcPr>
          <w:p w14:paraId="1D237DD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</w:tbl>
    <w:p w14:paraId="0E537D69">
      <w:pPr>
        <w:pStyle w:val="23"/>
        <w:spacing w:after="120" w:line="240" w:lineRule="auto"/>
        <w:jc w:val="center"/>
        <w:rPr>
          <w:b/>
          <w:bCs/>
          <w:szCs w:val="26"/>
          <w:lang w:val="en-US"/>
        </w:rPr>
      </w:pPr>
    </w:p>
    <w:p w14:paraId="11A8E379">
      <w:pPr>
        <w:pStyle w:val="23"/>
        <w:spacing w:after="120" w:line="240" w:lineRule="auto"/>
        <w:jc w:val="center"/>
        <w:rPr>
          <w:b/>
          <w:bCs/>
          <w:szCs w:val="26"/>
          <w:lang w:val="en-US"/>
        </w:rPr>
      </w:pPr>
    </w:p>
    <w:p w14:paraId="517E4F24">
      <w:pPr>
        <w:pStyle w:val="23"/>
        <w:spacing w:after="120" w:line="240" w:lineRule="auto"/>
        <w:jc w:val="center"/>
        <w:rPr>
          <w:b/>
          <w:bCs/>
          <w:szCs w:val="26"/>
        </w:rPr>
      </w:pPr>
    </w:p>
    <w:p w14:paraId="25ABE6FD">
      <w:pPr>
        <w:pStyle w:val="23"/>
        <w:spacing w:after="120" w:line="240" w:lineRule="auto"/>
        <w:jc w:val="center"/>
        <w:rPr>
          <w:b/>
          <w:bCs/>
          <w:szCs w:val="26"/>
        </w:rPr>
      </w:pPr>
    </w:p>
    <w:p w14:paraId="6E7BD896">
      <w:pPr>
        <w:pStyle w:val="23"/>
        <w:spacing w:after="120" w:line="240" w:lineRule="auto"/>
        <w:jc w:val="center"/>
        <w:rPr>
          <w:b/>
          <w:bCs/>
          <w:szCs w:val="26"/>
        </w:rPr>
      </w:pPr>
    </w:p>
    <w:p w14:paraId="75F8449D">
      <w:pPr>
        <w:pStyle w:val="23"/>
        <w:spacing w:after="120" w:line="240" w:lineRule="auto"/>
        <w:jc w:val="center"/>
        <w:rPr>
          <w:b/>
          <w:bCs/>
          <w:szCs w:val="26"/>
        </w:rPr>
      </w:pPr>
    </w:p>
    <w:p w14:paraId="15ADEB32">
      <w:pPr>
        <w:pStyle w:val="23"/>
        <w:spacing w:after="120" w:line="240" w:lineRule="auto"/>
        <w:jc w:val="center"/>
        <w:rPr>
          <w:b/>
          <w:bCs/>
          <w:szCs w:val="26"/>
        </w:rPr>
      </w:pPr>
    </w:p>
    <w:p w14:paraId="04129D1E">
      <w:pPr>
        <w:pStyle w:val="23"/>
        <w:spacing w:after="120" w:line="240" w:lineRule="auto"/>
        <w:jc w:val="center"/>
        <w:rPr>
          <w:b/>
          <w:bCs/>
          <w:szCs w:val="26"/>
        </w:rPr>
      </w:pPr>
    </w:p>
    <w:p w14:paraId="4D906E3C">
      <w:pPr>
        <w:pStyle w:val="23"/>
        <w:spacing w:after="120" w:line="240" w:lineRule="auto"/>
        <w:jc w:val="center"/>
        <w:rPr>
          <w:b/>
          <w:bCs/>
          <w:szCs w:val="26"/>
        </w:rPr>
      </w:pPr>
    </w:p>
    <w:p w14:paraId="3916F9E8">
      <w:pPr>
        <w:pStyle w:val="23"/>
        <w:spacing w:after="120" w:line="240" w:lineRule="auto"/>
        <w:jc w:val="center"/>
        <w:rPr>
          <w:b/>
          <w:bCs/>
          <w:szCs w:val="26"/>
        </w:rPr>
      </w:pPr>
    </w:p>
    <w:p w14:paraId="581A7F9B">
      <w:pPr>
        <w:pStyle w:val="23"/>
        <w:spacing w:after="120" w:line="240" w:lineRule="auto"/>
        <w:jc w:val="center"/>
        <w:rPr>
          <w:rFonts w:hint="default"/>
          <w:b/>
          <w:bCs/>
          <w:szCs w:val="26"/>
          <w:lang w:val="en-US"/>
        </w:rPr>
      </w:pPr>
      <w:r>
        <w:rPr>
          <w:b/>
          <w:bCs/>
          <w:szCs w:val="26"/>
        </w:rPr>
        <w:t xml:space="preserve">PL </w:t>
      </w:r>
      <w:r>
        <w:rPr>
          <w:rFonts w:hint="default"/>
          <w:b/>
          <w:bCs/>
          <w:szCs w:val="26"/>
          <w:lang w:val="en-US"/>
        </w:rPr>
        <w:t>7</w:t>
      </w:r>
      <w:r>
        <w:rPr>
          <w:b/>
          <w:bCs/>
          <w:szCs w:val="26"/>
        </w:rPr>
        <w:t xml:space="preserve">. </w:t>
      </w:r>
      <w:r>
        <w:rPr>
          <w:b/>
          <w:bCs/>
          <w:szCs w:val="26"/>
          <w:lang w:val="en-US"/>
        </w:rPr>
        <w:t>THEO DÕI</w:t>
      </w:r>
      <w:r>
        <w:rPr>
          <w:b/>
          <w:bCs/>
          <w:szCs w:val="26"/>
        </w:rPr>
        <w:t xml:space="preserve"> BÁN HÀNG</w:t>
      </w:r>
      <w:r>
        <w:rPr>
          <w:rFonts w:hint="default"/>
          <w:b/>
          <w:bCs/>
          <w:szCs w:val="26"/>
          <w:lang w:val="en-US"/>
        </w:rPr>
        <w:t xml:space="preserve"> VÀ TRUY XUẤT NGUỒN GỐC</w:t>
      </w:r>
    </w:p>
    <w:tbl>
      <w:tblPr>
        <w:tblStyle w:val="33"/>
        <w:tblpPr w:leftFromText="180" w:rightFromText="180" w:vertAnchor="text" w:horzAnchor="page" w:tblpXSpec="center" w:tblpY="661"/>
        <w:tblOverlap w:val="never"/>
        <w:tblW w:w="15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950"/>
        <w:gridCol w:w="2373"/>
        <w:gridCol w:w="1720"/>
        <w:gridCol w:w="1210"/>
        <w:gridCol w:w="2160"/>
        <w:gridCol w:w="2250"/>
        <w:gridCol w:w="1902"/>
      </w:tblGrid>
      <w:tr w14:paraId="699DA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540" w:type="dxa"/>
            <w:vAlign w:val="center"/>
          </w:tcPr>
          <w:p w14:paraId="41A29A5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Ngày 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đóng chai</w:t>
            </w:r>
          </w:p>
        </w:tc>
        <w:tc>
          <w:tcPr>
            <w:tcW w:w="1950" w:type="dxa"/>
            <w:vAlign w:val="center"/>
          </w:tcPr>
          <w:p w14:paraId="4534368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Mã lô 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thành phẩm</w:t>
            </w:r>
          </w:p>
        </w:tc>
        <w:tc>
          <w:tcPr>
            <w:tcW w:w="2373" w:type="dxa"/>
            <w:vAlign w:val="center"/>
          </w:tcPr>
          <w:p w14:paraId="138ADD1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Tên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sản phẩm</w:t>
            </w:r>
          </w:p>
        </w:tc>
        <w:tc>
          <w:tcPr>
            <w:tcW w:w="1720" w:type="dxa"/>
            <w:vAlign w:val="center"/>
          </w:tcPr>
          <w:p w14:paraId="2A003D5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Quy cách đóng chai</w:t>
            </w:r>
          </w:p>
        </w:tc>
        <w:tc>
          <w:tcPr>
            <w:tcW w:w="1210" w:type="dxa"/>
            <w:vAlign w:val="center"/>
          </w:tcPr>
          <w:p w14:paraId="4236DB7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Số lượng xuất</w:t>
            </w:r>
          </w:p>
        </w:tc>
        <w:tc>
          <w:tcPr>
            <w:tcW w:w="2160" w:type="dxa"/>
            <w:vAlign w:val="center"/>
          </w:tcPr>
          <w:p w14:paraId="6270A15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Khách hàng</w:t>
            </w:r>
          </w:p>
        </w:tc>
        <w:tc>
          <w:tcPr>
            <w:tcW w:w="2250" w:type="dxa"/>
            <w:vAlign w:val="center"/>
          </w:tcPr>
          <w:p w14:paraId="679480A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Địa chỉ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902" w:type="dxa"/>
            <w:vAlign w:val="center"/>
          </w:tcPr>
          <w:p w14:paraId="719707A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4F5B7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540" w:type="dxa"/>
            <w:vAlign w:val="center"/>
          </w:tcPr>
          <w:p w14:paraId="7D788843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1950" w:type="dxa"/>
            <w:vAlign w:val="center"/>
          </w:tcPr>
          <w:p w14:paraId="5CE7BE4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RM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14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2373" w:type="dxa"/>
            <w:shd w:val="clear" w:color="auto" w:fill="auto"/>
            <w:vAlign w:val="center"/>
          </w:tcPr>
          <w:p w14:paraId="40B0918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Rượu men lá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 xml:space="preserve"> Ba Làng Tam Xuân</w:t>
            </w:r>
          </w:p>
        </w:tc>
        <w:tc>
          <w:tcPr>
            <w:tcW w:w="1720" w:type="dxa"/>
            <w:vAlign w:val="center"/>
          </w:tcPr>
          <w:p w14:paraId="62E8204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500 ml</w:t>
            </w:r>
          </w:p>
        </w:tc>
        <w:tc>
          <w:tcPr>
            <w:tcW w:w="1210" w:type="dxa"/>
            <w:vAlign w:val="center"/>
          </w:tcPr>
          <w:p w14:paraId="2FE448B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50 chai</w:t>
            </w:r>
          </w:p>
        </w:tc>
        <w:tc>
          <w:tcPr>
            <w:tcW w:w="2160" w:type="dxa"/>
            <w:vAlign w:val="center"/>
          </w:tcPr>
          <w:p w14:paraId="331F0A4B">
            <w:pPr>
              <w:spacing w:before="120" w:after="120" w:line="300" w:lineRule="exact"/>
              <w:jc w:val="center"/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Cửa hàng OCOP Bắc Ninh</w:t>
            </w:r>
          </w:p>
        </w:tc>
        <w:tc>
          <w:tcPr>
            <w:tcW w:w="2250" w:type="dxa"/>
            <w:vAlign w:val="center"/>
          </w:tcPr>
          <w:p w14:paraId="7A074B2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467 Minh Khai</w:t>
            </w:r>
          </w:p>
        </w:tc>
        <w:tc>
          <w:tcPr>
            <w:tcW w:w="1902" w:type="dxa"/>
            <w:vAlign w:val="center"/>
          </w:tcPr>
          <w:p w14:paraId="468708A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  <w:tr w14:paraId="314E4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540" w:type="dxa"/>
            <w:shd w:val="clear" w:color="auto" w:fill="auto"/>
            <w:vAlign w:val="center"/>
          </w:tcPr>
          <w:p w14:paraId="48527617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8429C95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RN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18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2373" w:type="dxa"/>
            <w:shd w:val="clear" w:color="auto" w:fill="auto"/>
            <w:vAlign w:val="center"/>
          </w:tcPr>
          <w:p w14:paraId="450CD68F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 xml:space="preserve">Rượu 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 xml:space="preserve">nếp 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men lá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 xml:space="preserve"> Ba Làng Tam Xuân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5D57DB81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500 ml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3240C8AE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60 chai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33DFD9A">
            <w:pPr>
              <w:spacing w:before="120" w:after="120" w:line="300" w:lineRule="exact"/>
              <w:jc w:val="center"/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Khách Thái Nguyên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F6CCDE9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</w:p>
        </w:tc>
        <w:tc>
          <w:tcPr>
            <w:tcW w:w="1902" w:type="dxa"/>
            <w:vAlign w:val="center"/>
          </w:tcPr>
          <w:p w14:paraId="0039D53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  <w:tr w14:paraId="72D22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540" w:type="dxa"/>
            <w:shd w:val="clear" w:color="auto" w:fill="auto"/>
            <w:vAlign w:val="center"/>
          </w:tcPr>
          <w:p w14:paraId="25498C1E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D030BA8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RG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25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2373" w:type="dxa"/>
            <w:shd w:val="clear" w:color="auto" w:fill="auto"/>
            <w:vAlign w:val="center"/>
          </w:tcPr>
          <w:p w14:paraId="717F7423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 xml:space="preserve">Rượu 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 xml:space="preserve">ngô 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men lá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 xml:space="preserve"> Ba Làng Tam Xuân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2B8FDF23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500 ml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C5A7FCA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90 chai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838AC66">
            <w:pPr>
              <w:spacing w:before="120" w:after="120" w:line="300" w:lineRule="exact"/>
              <w:jc w:val="center"/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Cửa hàng nông sản Lê Lợi</w:t>
            </w:r>
            <w:bookmarkStart w:id="5" w:name="_GoBack"/>
            <w:bookmarkEnd w:id="5"/>
          </w:p>
        </w:tc>
        <w:tc>
          <w:tcPr>
            <w:tcW w:w="2250" w:type="dxa"/>
            <w:shd w:val="clear" w:color="auto" w:fill="auto"/>
            <w:vAlign w:val="center"/>
          </w:tcPr>
          <w:p w14:paraId="069114EB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373 Lê Lợi</w:t>
            </w:r>
          </w:p>
        </w:tc>
        <w:tc>
          <w:tcPr>
            <w:tcW w:w="1902" w:type="dxa"/>
            <w:vAlign w:val="center"/>
          </w:tcPr>
          <w:p w14:paraId="44BF284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Trịnh Thị Hiếu</w:t>
            </w:r>
          </w:p>
        </w:tc>
      </w:tr>
    </w:tbl>
    <w:p w14:paraId="72F2BB03"/>
    <w:sectPr>
      <w:headerReference r:id="rId5" w:type="default"/>
      <w:footerReference r:id="rId6" w:type="default"/>
      <w:pgSz w:w="16840" w:h="11900" w:orient="landscape"/>
      <w:pgMar w:top="1077" w:right="1021" w:bottom="1032" w:left="1134" w:header="0" w:footer="6" w:gutter="0"/>
      <w:pgNumType w:start="6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86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 Variable Displa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951CB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0C536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B"/>
    <w:rsid w:val="000040D4"/>
    <w:rsid w:val="00021429"/>
    <w:rsid w:val="00023F43"/>
    <w:rsid w:val="000261A8"/>
    <w:rsid w:val="0003308E"/>
    <w:rsid w:val="000419B4"/>
    <w:rsid w:val="00044D69"/>
    <w:rsid w:val="00050340"/>
    <w:rsid w:val="00055E9A"/>
    <w:rsid w:val="00086497"/>
    <w:rsid w:val="00093144"/>
    <w:rsid w:val="000A4803"/>
    <w:rsid w:val="000A5DE8"/>
    <w:rsid w:val="000A7A52"/>
    <w:rsid w:val="000B5AAD"/>
    <w:rsid w:val="000C00C6"/>
    <w:rsid w:val="000C0F2B"/>
    <w:rsid w:val="000C1C4E"/>
    <w:rsid w:val="000C5083"/>
    <w:rsid w:val="000D1321"/>
    <w:rsid w:val="000D25FD"/>
    <w:rsid w:val="000D2928"/>
    <w:rsid w:val="000D60ED"/>
    <w:rsid w:val="000D7970"/>
    <w:rsid w:val="000E5C4B"/>
    <w:rsid w:val="000F0AF5"/>
    <w:rsid w:val="00103C24"/>
    <w:rsid w:val="001138B1"/>
    <w:rsid w:val="00122A0D"/>
    <w:rsid w:val="00134FF4"/>
    <w:rsid w:val="001360A8"/>
    <w:rsid w:val="00137994"/>
    <w:rsid w:val="00140792"/>
    <w:rsid w:val="00142EB4"/>
    <w:rsid w:val="00144673"/>
    <w:rsid w:val="00146354"/>
    <w:rsid w:val="00146787"/>
    <w:rsid w:val="00147464"/>
    <w:rsid w:val="001543AD"/>
    <w:rsid w:val="001576A0"/>
    <w:rsid w:val="00160B87"/>
    <w:rsid w:val="00164B1F"/>
    <w:rsid w:val="00171D35"/>
    <w:rsid w:val="001728BA"/>
    <w:rsid w:val="00181582"/>
    <w:rsid w:val="00181F16"/>
    <w:rsid w:val="00183ACD"/>
    <w:rsid w:val="00183E4C"/>
    <w:rsid w:val="00193729"/>
    <w:rsid w:val="00195171"/>
    <w:rsid w:val="001A3C8C"/>
    <w:rsid w:val="001A4AA2"/>
    <w:rsid w:val="001A717A"/>
    <w:rsid w:val="001A76FC"/>
    <w:rsid w:val="001B1DA9"/>
    <w:rsid w:val="001B1FA0"/>
    <w:rsid w:val="001B2731"/>
    <w:rsid w:val="001B4471"/>
    <w:rsid w:val="001B502A"/>
    <w:rsid w:val="001B56E9"/>
    <w:rsid w:val="001B7A12"/>
    <w:rsid w:val="001C4828"/>
    <w:rsid w:val="001D15B7"/>
    <w:rsid w:val="001D7D46"/>
    <w:rsid w:val="001E758B"/>
    <w:rsid w:val="001E7679"/>
    <w:rsid w:val="001F0912"/>
    <w:rsid w:val="001F6B69"/>
    <w:rsid w:val="001F710A"/>
    <w:rsid w:val="00202D7E"/>
    <w:rsid w:val="00203DF2"/>
    <w:rsid w:val="00206B42"/>
    <w:rsid w:val="00211706"/>
    <w:rsid w:val="00213FAD"/>
    <w:rsid w:val="0021558D"/>
    <w:rsid w:val="00223BF1"/>
    <w:rsid w:val="00233BAD"/>
    <w:rsid w:val="00234910"/>
    <w:rsid w:val="00243EC8"/>
    <w:rsid w:val="00246760"/>
    <w:rsid w:val="00250D35"/>
    <w:rsid w:val="00250E7E"/>
    <w:rsid w:val="00256E5F"/>
    <w:rsid w:val="002570C6"/>
    <w:rsid w:val="00257F01"/>
    <w:rsid w:val="00263073"/>
    <w:rsid w:val="00271449"/>
    <w:rsid w:val="00280253"/>
    <w:rsid w:val="00280328"/>
    <w:rsid w:val="00283BE0"/>
    <w:rsid w:val="00283C92"/>
    <w:rsid w:val="0028572E"/>
    <w:rsid w:val="00291C95"/>
    <w:rsid w:val="0029441D"/>
    <w:rsid w:val="002B583B"/>
    <w:rsid w:val="002C1F4F"/>
    <w:rsid w:val="002C2FA2"/>
    <w:rsid w:val="002C3901"/>
    <w:rsid w:val="002E10E4"/>
    <w:rsid w:val="002E1E11"/>
    <w:rsid w:val="002E1FC3"/>
    <w:rsid w:val="002E45DC"/>
    <w:rsid w:val="002F0501"/>
    <w:rsid w:val="002F3036"/>
    <w:rsid w:val="002F778A"/>
    <w:rsid w:val="00326F58"/>
    <w:rsid w:val="003332A0"/>
    <w:rsid w:val="003337E8"/>
    <w:rsid w:val="00334809"/>
    <w:rsid w:val="00334AD9"/>
    <w:rsid w:val="00336885"/>
    <w:rsid w:val="00337194"/>
    <w:rsid w:val="0033763C"/>
    <w:rsid w:val="00347211"/>
    <w:rsid w:val="0035034E"/>
    <w:rsid w:val="00355D04"/>
    <w:rsid w:val="00362560"/>
    <w:rsid w:val="00363404"/>
    <w:rsid w:val="00373080"/>
    <w:rsid w:val="00374A13"/>
    <w:rsid w:val="00380F64"/>
    <w:rsid w:val="00386709"/>
    <w:rsid w:val="00386980"/>
    <w:rsid w:val="003903EB"/>
    <w:rsid w:val="00390BB8"/>
    <w:rsid w:val="00392618"/>
    <w:rsid w:val="00393B77"/>
    <w:rsid w:val="00394018"/>
    <w:rsid w:val="00395339"/>
    <w:rsid w:val="00395EE5"/>
    <w:rsid w:val="003968CB"/>
    <w:rsid w:val="00396E5F"/>
    <w:rsid w:val="003A361C"/>
    <w:rsid w:val="003A4C5C"/>
    <w:rsid w:val="003A7932"/>
    <w:rsid w:val="003C10C1"/>
    <w:rsid w:val="003C3D4C"/>
    <w:rsid w:val="003E0D3D"/>
    <w:rsid w:val="003E7457"/>
    <w:rsid w:val="003F1AF7"/>
    <w:rsid w:val="003F278C"/>
    <w:rsid w:val="003F6A6C"/>
    <w:rsid w:val="00405FFC"/>
    <w:rsid w:val="00420BF9"/>
    <w:rsid w:val="00421393"/>
    <w:rsid w:val="00423A71"/>
    <w:rsid w:val="00426567"/>
    <w:rsid w:val="00427BDE"/>
    <w:rsid w:val="004357EA"/>
    <w:rsid w:val="00442B06"/>
    <w:rsid w:val="004454F1"/>
    <w:rsid w:val="00445905"/>
    <w:rsid w:val="004478F4"/>
    <w:rsid w:val="00454B2C"/>
    <w:rsid w:val="00457A07"/>
    <w:rsid w:val="004602CC"/>
    <w:rsid w:val="004624C6"/>
    <w:rsid w:val="00464A5E"/>
    <w:rsid w:val="00471B0F"/>
    <w:rsid w:val="00474F3D"/>
    <w:rsid w:val="00477385"/>
    <w:rsid w:val="00477492"/>
    <w:rsid w:val="00477933"/>
    <w:rsid w:val="0048095D"/>
    <w:rsid w:val="00481FF1"/>
    <w:rsid w:val="004848AD"/>
    <w:rsid w:val="00491EBA"/>
    <w:rsid w:val="00496F8B"/>
    <w:rsid w:val="004A05CB"/>
    <w:rsid w:val="004A6160"/>
    <w:rsid w:val="004B32AF"/>
    <w:rsid w:val="004C16C3"/>
    <w:rsid w:val="004C3682"/>
    <w:rsid w:val="004C74A4"/>
    <w:rsid w:val="004D343A"/>
    <w:rsid w:val="004D3BE0"/>
    <w:rsid w:val="004D5CF3"/>
    <w:rsid w:val="004D603C"/>
    <w:rsid w:val="004E0090"/>
    <w:rsid w:val="004E19EA"/>
    <w:rsid w:val="004F2C3A"/>
    <w:rsid w:val="004F5404"/>
    <w:rsid w:val="005003A9"/>
    <w:rsid w:val="00507924"/>
    <w:rsid w:val="00512657"/>
    <w:rsid w:val="005147B0"/>
    <w:rsid w:val="0052003E"/>
    <w:rsid w:val="0052600C"/>
    <w:rsid w:val="00526A47"/>
    <w:rsid w:val="0053049D"/>
    <w:rsid w:val="00530587"/>
    <w:rsid w:val="005317BC"/>
    <w:rsid w:val="005324E7"/>
    <w:rsid w:val="0053365C"/>
    <w:rsid w:val="005356E1"/>
    <w:rsid w:val="005401FF"/>
    <w:rsid w:val="00541462"/>
    <w:rsid w:val="0055178D"/>
    <w:rsid w:val="00555EF3"/>
    <w:rsid w:val="00560F79"/>
    <w:rsid w:val="0056257D"/>
    <w:rsid w:val="0057473F"/>
    <w:rsid w:val="00574F47"/>
    <w:rsid w:val="00586DF7"/>
    <w:rsid w:val="005876FE"/>
    <w:rsid w:val="005929A2"/>
    <w:rsid w:val="00593DC6"/>
    <w:rsid w:val="00593FB1"/>
    <w:rsid w:val="0059459E"/>
    <w:rsid w:val="00596AA5"/>
    <w:rsid w:val="005A24D9"/>
    <w:rsid w:val="005A2B70"/>
    <w:rsid w:val="005A312F"/>
    <w:rsid w:val="005B385E"/>
    <w:rsid w:val="005B55C2"/>
    <w:rsid w:val="005B6878"/>
    <w:rsid w:val="005B69EE"/>
    <w:rsid w:val="005B7A38"/>
    <w:rsid w:val="005C20C5"/>
    <w:rsid w:val="005C3494"/>
    <w:rsid w:val="005C41A1"/>
    <w:rsid w:val="005E0A68"/>
    <w:rsid w:val="005E3130"/>
    <w:rsid w:val="005E6F36"/>
    <w:rsid w:val="005F314F"/>
    <w:rsid w:val="005F719D"/>
    <w:rsid w:val="00607EE1"/>
    <w:rsid w:val="00612E3B"/>
    <w:rsid w:val="00613377"/>
    <w:rsid w:val="00616FC5"/>
    <w:rsid w:val="00622CFC"/>
    <w:rsid w:val="00622F27"/>
    <w:rsid w:val="00630A7B"/>
    <w:rsid w:val="00632999"/>
    <w:rsid w:val="006345E7"/>
    <w:rsid w:val="0063712A"/>
    <w:rsid w:val="006465C3"/>
    <w:rsid w:val="0065113D"/>
    <w:rsid w:val="006513F1"/>
    <w:rsid w:val="00662FA1"/>
    <w:rsid w:val="0066441D"/>
    <w:rsid w:val="006652C7"/>
    <w:rsid w:val="00665584"/>
    <w:rsid w:val="006731CF"/>
    <w:rsid w:val="0067687F"/>
    <w:rsid w:val="00683EC0"/>
    <w:rsid w:val="00687361"/>
    <w:rsid w:val="00692ED5"/>
    <w:rsid w:val="006B0388"/>
    <w:rsid w:val="006B37C0"/>
    <w:rsid w:val="006B390F"/>
    <w:rsid w:val="006C033A"/>
    <w:rsid w:val="006C6889"/>
    <w:rsid w:val="006D157A"/>
    <w:rsid w:val="006D241B"/>
    <w:rsid w:val="006D3F64"/>
    <w:rsid w:val="006D4BC4"/>
    <w:rsid w:val="006D541F"/>
    <w:rsid w:val="006D55AC"/>
    <w:rsid w:val="006D5ECA"/>
    <w:rsid w:val="006D6A44"/>
    <w:rsid w:val="006E04A2"/>
    <w:rsid w:val="006E27F2"/>
    <w:rsid w:val="006E454B"/>
    <w:rsid w:val="006E77AB"/>
    <w:rsid w:val="006F0042"/>
    <w:rsid w:val="006F7207"/>
    <w:rsid w:val="00701104"/>
    <w:rsid w:val="0070172D"/>
    <w:rsid w:val="007040AD"/>
    <w:rsid w:val="0070681C"/>
    <w:rsid w:val="00706DB7"/>
    <w:rsid w:val="00712B36"/>
    <w:rsid w:val="00715B3A"/>
    <w:rsid w:val="00716F3D"/>
    <w:rsid w:val="00723BDF"/>
    <w:rsid w:val="00727084"/>
    <w:rsid w:val="00730952"/>
    <w:rsid w:val="00735CE9"/>
    <w:rsid w:val="00740344"/>
    <w:rsid w:val="00742E52"/>
    <w:rsid w:val="00754CC9"/>
    <w:rsid w:val="00763B7D"/>
    <w:rsid w:val="0076494A"/>
    <w:rsid w:val="007651FB"/>
    <w:rsid w:val="00766BC0"/>
    <w:rsid w:val="007701DD"/>
    <w:rsid w:val="007714FC"/>
    <w:rsid w:val="00772A43"/>
    <w:rsid w:val="00773884"/>
    <w:rsid w:val="0077435F"/>
    <w:rsid w:val="007762A8"/>
    <w:rsid w:val="00777C73"/>
    <w:rsid w:val="0078048E"/>
    <w:rsid w:val="00790358"/>
    <w:rsid w:val="00795165"/>
    <w:rsid w:val="00796FD0"/>
    <w:rsid w:val="00797956"/>
    <w:rsid w:val="007A2913"/>
    <w:rsid w:val="007A68D6"/>
    <w:rsid w:val="007A7A63"/>
    <w:rsid w:val="007B4F05"/>
    <w:rsid w:val="007B78A7"/>
    <w:rsid w:val="007C68F3"/>
    <w:rsid w:val="007D0508"/>
    <w:rsid w:val="007D66B0"/>
    <w:rsid w:val="007E5450"/>
    <w:rsid w:val="007E5F79"/>
    <w:rsid w:val="00802E0D"/>
    <w:rsid w:val="00804CC2"/>
    <w:rsid w:val="00806240"/>
    <w:rsid w:val="00807DA5"/>
    <w:rsid w:val="00815AC2"/>
    <w:rsid w:val="00817316"/>
    <w:rsid w:val="008179AB"/>
    <w:rsid w:val="00821240"/>
    <w:rsid w:val="00823F9E"/>
    <w:rsid w:val="00824506"/>
    <w:rsid w:val="00825AB0"/>
    <w:rsid w:val="00833A0D"/>
    <w:rsid w:val="00834A52"/>
    <w:rsid w:val="00836B2F"/>
    <w:rsid w:val="00854566"/>
    <w:rsid w:val="008552E4"/>
    <w:rsid w:val="00857A23"/>
    <w:rsid w:val="00860072"/>
    <w:rsid w:val="008657C7"/>
    <w:rsid w:val="00875554"/>
    <w:rsid w:val="00884CAD"/>
    <w:rsid w:val="0088727E"/>
    <w:rsid w:val="008A4B1E"/>
    <w:rsid w:val="008B6171"/>
    <w:rsid w:val="008B7AAE"/>
    <w:rsid w:val="008C0B39"/>
    <w:rsid w:val="008C5113"/>
    <w:rsid w:val="008C57A2"/>
    <w:rsid w:val="008D1292"/>
    <w:rsid w:val="008D3873"/>
    <w:rsid w:val="008D6A10"/>
    <w:rsid w:val="008E4165"/>
    <w:rsid w:val="008E5D16"/>
    <w:rsid w:val="008F53C0"/>
    <w:rsid w:val="008F5973"/>
    <w:rsid w:val="008F7EB8"/>
    <w:rsid w:val="00900C2A"/>
    <w:rsid w:val="0090154B"/>
    <w:rsid w:val="0090502A"/>
    <w:rsid w:val="00905AA1"/>
    <w:rsid w:val="00917573"/>
    <w:rsid w:val="00917AD5"/>
    <w:rsid w:val="00917E68"/>
    <w:rsid w:val="00923682"/>
    <w:rsid w:val="009248CC"/>
    <w:rsid w:val="00925A60"/>
    <w:rsid w:val="009307CE"/>
    <w:rsid w:val="0095376C"/>
    <w:rsid w:val="00956018"/>
    <w:rsid w:val="0096270E"/>
    <w:rsid w:val="00966A45"/>
    <w:rsid w:val="009753AC"/>
    <w:rsid w:val="00982FCC"/>
    <w:rsid w:val="00985D07"/>
    <w:rsid w:val="00993583"/>
    <w:rsid w:val="00994CDF"/>
    <w:rsid w:val="009A246A"/>
    <w:rsid w:val="009B198C"/>
    <w:rsid w:val="009B5578"/>
    <w:rsid w:val="009C0A01"/>
    <w:rsid w:val="009C182A"/>
    <w:rsid w:val="009E0A81"/>
    <w:rsid w:val="009E20DE"/>
    <w:rsid w:val="009E4E43"/>
    <w:rsid w:val="009E55E5"/>
    <w:rsid w:val="009E60B1"/>
    <w:rsid w:val="009E6262"/>
    <w:rsid w:val="009E72B5"/>
    <w:rsid w:val="009F127D"/>
    <w:rsid w:val="009F4B9C"/>
    <w:rsid w:val="009F5E84"/>
    <w:rsid w:val="00A05BA8"/>
    <w:rsid w:val="00A11D2B"/>
    <w:rsid w:val="00A16B31"/>
    <w:rsid w:val="00A20397"/>
    <w:rsid w:val="00A21000"/>
    <w:rsid w:val="00A22AA2"/>
    <w:rsid w:val="00A25400"/>
    <w:rsid w:val="00A3283B"/>
    <w:rsid w:val="00A4097D"/>
    <w:rsid w:val="00A451C1"/>
    <w:rsid w:val="00A52C03"/>
    <w:rsid w:val="00A53275"/>
    <w:rsid w:val="00A53B2E"/>
    <w:rsid w:val="00A56A42"/>
    <w:rsid w:val="00A70F96"/>
    <w:rsid w:val="00A7319D"/>
    <w:rsid w:val="00A7512A"/>
    <w:rsid w:val="00A77CF8"/>
    <w:rsid w:val="00A915F9"/>
    <w:rsid w:val="00AA4C6C"/>
    <w:rsid w:val="00AB17B0"/>
    <w:rsid w:val="00AB3057"/>
    <w:rsid w:val="00AD3269"/>
    <w:rsid w:val="00AD57EA"/>
    <w:rsid w:val="00AE3FB7"/>
    <w:rsid w:val="00AE6522"/>
    <w:rsid w:val="00AF1C78"/>
    <w:rsid w:val="00B11771"/>
    <w:rsid w:val="00B134A5"/>
    <w:rsid w:val="00B35B46"/>
    <w:rsid w:val="00B37372"/>
    <w:rsid w:val="00B43745"/>
    <w:rsid w:val="00B454AB"/>
    <w:rsid w:val="00B466D8"/>
    <w:rsid w:val="00B472C6"/>
    <w:rsid w:val="00B47CD9"/>
    <w:rsid w:val="00B53E51"/>
    <w:rsid w:val="00B547A2"/>
    <w:rsid w:val="00B54B95"/>
    <w:rsid w:val="00B54BF1"/>
    <w:rsid w:val="00B55F68"/>
    <w:rsid w:val="00B56637"/>
    <w:rsid w:val="00B63EC0"/>
    <w:rsid w:val="00B71950"/>
    <w:rsid w:val="00B745D9"/>
    <w:rsid w:val="00B840A0"/>
    <w:rsid w:val="00B879EC"/>
    <w:rsid w:val="00B91F63"/>
    <w:rsid w:val="00B94329"/>
    <w:rsid w:val="00B952EE"/>
    <w:rsid w:val="00BA05FE"/>
    <w:rsid w:val="00BA324B"/>
    <w:rsid w:val="00BA6B59"/>
    <w:rsid w:val="00BA7B4E"/>
    <w:rsid w:val="00BB2836"/>
    <w:rsid w:val="00BB3F82"/>
    <w:rsid w:val="00BB7150"/>
    <w:rsid w:val="00BC3FCD"/>
    <w:rsid w:val="00BC7F90"/>
    <w:rsid w:val="00BD2DA1"/>
    <w:rsid w:val="00BD3A5F"/>
    <w:rsid w:val="00BD53EB"/>
    <w:rsid w:val="00BD611D"/>
    <w:rsid w:val="00BD6204"/>
    <w:rsid w:val="00BD6B31"/>
    <w:rsid w:val="00C0049A"/>
    <w:rsid w:val="00C02FFA"/>
    <w:rsid w:val="00C0678F"/>
    <w:rsid w:val="00C06D86"/>
    <w:rsid w:val="00C15A25"/>
    <w:rsid w:val="00C16FBA"/>
    <w:rsid w:val="00C1731B"/>
    <w:rsid w:val="00C26741"/>
    <w:rsid w:val="00C32337"/>
    <w:rsid w:val="00C43B9D"/>
    <w:rsid w:val="00C50111"/>
    <w:rsid w:val="00C55868"/>
    <w:rsid w:val="00C56EAE"/>
    <w:rsid w:val="00C622FB"/>
    <w:rsid w:val="00C66C38"/>
    <w:rsid w:val="00C70AF0"/>
    <w:rsid w:val="00C72705"/>
    <w:rsid w:val="00C75FDD"/>
    <w:rsid w:val="00C76E14"/>
    <w:rsid w:val="00C86FDE"/>
    <w:rsid w:val="00C925F4"/>
    <w:rsid w:val="00C974A1"/>
    <w:rsid w:val="00CA0D01"/>
    <w:rsid w:val="00CA2715"/>
    <w:rsid w:val="00CA2A53"/>
    <w:rsid w:val="00CA68ED"/>
    <w:rsid w:val="00CA6C96"/>
    <w:rsid w:val="00CC51B8"/>
    <w:rsid w:val="00CC5E8F"/>
    <w:rsid w:val="00CD0DEC"/>
    <w:rsid w:val="00CD40D3"/>
    <w:rsid w:val="00CD64A3"/>
    <w:rsid w:val="00CE05CF"/>
    <w:rsid w:val="00CE13E2"/>
    <w:rsid w:val="00CE2ED6"/>
    <w:rsid w:val="00CF30D5"/>
    <w:rsid w:val="00CF3CA0"/>
    <w:rsid w:val="00D012F5"/>
    <w:rsid w:val="00D01DE6"/>
    <w:rsid w:val="00D0711A"/>
    <w:rsid w:val="00D10D1D"/>
    <w:rsid w:val="00D12C5A"/>
    <w:rsid w:val="00D16DCA"/>
    <w:rsid w:val="00D2302C"/>
    <w:rsid w:val="00D25AEB"/>
    <w:rsid w:val="00D2784D"/>
    <w:rsid w:val="00D31052"/>
    <w:rsid w:val="00D31C5C"/>
    <w:rsid w:val="00D32FC9"/>
    <w:rsid w:val="00D33A87"/>
    <w:rsid w:val="00D3446A"/>
    <w:rsid w:val="00D365E3"/>
    <w:rsid w:val="00D36E2A"/>
    <w:rsid w:val="00D44BFF"/>
    <w:rsid w:val="00D451E2"/>
    <w:rsid w:val="00D52B6B"/>
    <w:rsid w:val="00D5509D"/>
    <w:rsid w:val="00D62073"/>
    <w:rsid w:val="00D64BC4"/>
    <w:rsid w:val="00D739FA"/>
    <w:rsid w:val="00D76E79"/>
    <w:rsid w:val="00D774C7"/>
    <w:rsid w:val="00D81922"/>
    <w:rsid w:val="00D81CA1"/>
    <w:rsid w:val="00D81E3C"/>
    <w:rsid w:val="00D85DCB"/>
    <w:rsid w:val="00D8681E"/>
    <w:rsid w:val="00D910F7"/>
    <w:rsid w:val="00D96CDC"/>
    <w:rsid w:val="00DA0021"/>
    <w:rsid w:val="00DA0183"/>
    <w:rsid w:val="00DA0A83"/>
    <w:rsid w:val="00DA421C"/>
    <w:rsid w:val="00DA5667"/>
    <w:rsid w:val="00DC28D9"/>
    <w:rsid w:val="00DC5F39"/>
    <w:rsid w:val="00DD1457"/>
    <w:rsid w:val="00DD4E66"/>
    <w:rsid w:val="00DD57C0"/>
    <w:rsid w:val="00DE05F6"/>
    <w:rsid w:val="00DE4DC1"/>
    <w:rsid w:val="00DE58D9"/>
    <w:rsid w:val="00DE714F"/>
    <w:rsid w:val="00DE7935"/>
    <w:rsid w:val="00DF1F3A"/>
    <w:rsid w:val="00DF2525"/>
    <w:rsid w:val="00DF480E"/>
    <w:rsid w:val="00DF4C26"/>
    <w:rsid w:val="00DF56CD"/>
    <w:rsid w:val="00E03384"/>
    <w:rsid w:val="00E10EB9"/>
    <w:rsid w:val="00E1387D"/>
    <w:rsid w:val="00E13FD7"/>
    <w:rsid w:val="00E217E4"/>
    <w:rsid w:val="00E22D52"/>
    <w:rsid w:val="00E25BAA"/>
    <w:rsid w:val="00E322BD"/>
    <w:rsid w:val="00E43D84"/>
    <w:rsid w:val="00E448A3"/>
    <w:rsid w:val="00E4508C"/>
    <w:rsid w:val="00E454C9"/>
    <w:rsid w:val="00E4689E"/>
    <w:rsid w:val="00E51706"/>
    <w:rsid w:val="00E53E21"/>
    <w:rsid w:val="00E60D8C"/>
    <w:rsid w:val="00E63F44"/>
    <w:rsid w:val="00E670AE"/>
    <w:rsid w:val="00E70920"/>
    <w:rsid w:val="00E7199B"/>
    <w:rsid w:val="00E82841"/>
    <w:rsid w:val="00E91962"/>
    <w:rsid w:val="00E92351"/>
    <w:rsid w:val="00E950C6"/>
    <w:rsid w:val="00EA201F"/>
    <w:rsid w:val="00EA5E10"/>
    <w:rsid w:val="00EA792D"/>
    <w:rsid w:val="00EB0490"/>
    <w:rsid w:val="00EB120C"/>
    <w:rsid w:val="00EB6255"/>
    <w:rsid w:val="00EC4716"/>
    <w:rsid w:val="00ED0670"/>
    <w:rsid w:val="00ED0948"/>
    <w:rsid w:val="00ED5DEB"/>
    <w:rsid w:val="00EF6E1A"/>
    <w:rsid w:val="00F03EF4"/>
    <w:rsid w:val="00F04EC9"/>
    <w:rsid w:val="00F131C8"/>
    <w:rsid w:val="00F13C7A"/>
    <w:rsid w:val="00F16B7F"/>
    <w:rsid w:val="00F27F6F"/>
    <w:rsid w:val="00F3589D"/>
    <w:rsid w:val="00F41515"/>
    <w:rsid w:val="00F42521"/>
    <w:rsid w:val="00F44690"/>
    <w:rsid w:val="00F45BC0"/>
    <w:rsid w:val="00F54056"/>
    <w:rsid w:val="00F54E0F"/>
    <w:rsid w:val="00F7293F"/>
    <w:rsid w:val="00F737A0"/>
    <w:rsid w:val="00F82F3A"/>
    <w:rsid w:val="00F84447"/>
    <w:rsid w:val="00F85507"/>
    <w:rsid w:val="00F873EF"/>
    <w:rsid w:val="00F9422F"/>
    <w:rsid w:val="00F964A3"/>
    <w:rsid w:val="00F96C57"/>
    <w:rsid w:val="00F971D6"/>
    <w:rsid w:val="00FA18FC"/>
    <w:rsid w:val="00FA1CDD"/>
    <w:rsid w:val="00FA39F2"/>
    <w:rsid w:val="00FA464E"/>
    <w:rsid w:val="00FA5F55"/>
    <w:rsid w:val="00FB2A3A"/>
    <w:rsid w:val="00FB2F1C"/>
    <w:rsid w:val="00FB63F8"/>
    <w:rsid w:val="00FB6688"/>
    <w:rsid w:val="00FC3BEB"/>
    <w:rsid w:val="00FC4694"/>
    <w:rsid w:val="00FC46B4"/>
    <w:rsid w:val="00FD0002"/>
    <w:rsid w:val="00FD5AF7"/>
    <w:rsid w:val="00FE13FF"/>
    <w:rsid w:val="00FE5659"/>
    <w:rsid w:val="00FF0BDD"/>
    <w:rsid w:val="058B547E"/>
    <w:rsid w:val="05C71FEA"/>
    <w:rsid w:val="07D419A8"/>
    <w:rsid w:val="0D426084"/>
    <w:rsid w:val="0F921754"/>
    <w:rsid w:val="100D0348"/>
    <w:rsid w:val="20806656"/>
    <w:rsid w:val="2E055591"/>
    <w:rsid w:val="2FB021B7"/>
    <w:rsid w:val="30401638"/>
    <w:rsid w:val="436175F0"/>
    <w:rsid w:val="58EF4FB1"/>
    <w:rsid w:val="5E7741A8"/>
    <w:rsid w:val="75E5316B"/>
    <w:rsid w:val="7FFD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3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32"/>
    <w:unhideWhenUsed/>
    <w:qFormat/>
    <w:uiPriority w:val="99"/>
    <w:pPr>
      <w:widowControl w:val="0"/>
      <w:tabs>
        <w:tab w:val="center" w:pos="4680"/>
        <w:tab w:val="right" w:pos="9360"/>
      </w:tabs>
    </w:pPr>
    <w:rPr>
      <w:rFonts w:ascii="Courier New" w:hAnsi="Courier New" w:eastAsia="Courier New" w:cs="Courier New"/>
      <w:color w:val="000000"/>
      <w:lang w:val="vi-VN" w:eastAsia="vi-VN" w:bidi="vi-VN"/>
    </w:rPr>
  </w:style>
  <w:style w:type="paragraph" w:styleId="6">
    <w:name w:val="header"/>
    <w:basedOn w:val="1"/>
    <w:link w:val="31"/>
    <w:unhideWhenUsed/>
    <w:qFormat/>
    <w:uiPriority w:val="99"/>
    <w:pPr>
      <w:widowControl w:val="0"/>
      <w:tabs>
        <w:tab w:val="center" w:pos="4680"/>
        <w:tab w:val="right" w:pos="9360"/>
      </w:tabs>
    </w:pPr>
    <w:rPr>
      <w:rFonts w:ascii="Courier New" w:hAnsi="Courier New" w:eastAsia="Courier New" w:cs="Courier New"/>
      <w:color w:val="000000"/>
      <w:lang w:val="vi-VN" w:eastAsia="vi-VN" w:bidi="vi-VN"/>
    </w:rPr>
  </w:style>
  <w:style w:type="table" w:styleId="7">
    <w:name w:val="Table Grid"/>
    <w:basedOn w:val="3"/>
    <w:uiPriority w:val="59"/>
    <w:pPr>
      <w:widowControl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Tiêu đề #3_"/>
    <w:basedOn w:val="2"/>
    <w:link w:val="9"/>
    <w:uiPriority w:val="0"/>
    <w:rPr>
      <w:rFonts w:ascii="Times New Roman" w:hAnsi="Times New Roman" w:eastAsia="Times New Roman" w:cs="Times New Roman"/>
      <w:b/>
      <w:bCs/>
      <w:sz w:val="36"/>
      <w:szCs w:val="36"/>
      <w:u w:val="none"/>
      <w:shd w:val="clear" w:color="auto" w:fill="auto"/>
    </w:rPr>
  </w:style>
  <w:style w:type="paragraph" w:customStyle="1" w:styleId="9">
    <w:name w:val="Tiêu đề #3"/>
    <w:basedOn w:val="1"/>
    <w:link w:val="8"/>
    <w:uiPriority w:val="0"/>
    <w:pPr>
      <w:widowControl w:val="0"/>
      <w:spacing w:after="220"/>
      <w:jc w:val="center"/>
      <w:outlineLvl w:val="2"/>
    </w:pPr>
    <w:rPr>
      <w:b/>
      <w:bCs/>
      <w:color w:val="000000"/>
      <w:sz w:val="36"/>
      <w:szCs w:val="36"/>
      <w:lang w:val="vi-VN" w:eastAsia="vi-VN" w:bidi="vi-VN"/>
    </w:rPr>
  </w:style>
  <w:style w:type="character" w:customStyle="1" w:styleId="10">
    <w:name w:val="Văn bản nội dung (3)_"/>
    <w:basedOn w:val="2"/>
    <w:link w:val="11"/>
    <w:uiPriority w:val="0"/>
    <w:rPr>
      <w:rFonts w:ascii="Arial" w:hAnsi="Arial" w:eastAsia="Arial" w:cs="Arial"/>
      <w:sz w:val="20"/>
      <w:szCs w:val="20"/>
      <w:u w:val="none"/>
      <w:shd w:val="clear" w:color="auto" w:fill="auto"/>
    </w:rPr>
  </w:style>
  <w:style w:type="paragraph" w:customStyle="1" w:styleId="11">
    <w:name w:val="Văn bản nội dung (3)"/>
    <w:basedOn w:val="1"/>
    <w:link w:val="10"/>
    <w:uiPriority w:val="0"/>
    <w:pPr>
      <w:widowControl w:val="0"/>
      <w:spacing w:after="2850"/>
      <w:jc w:val="center"/>
    </w:pPr>
    <w:rPr>
      <w:rFonts w:ascii="Arial" w:hAnsi="Arial" w:eastAsia="Arial" w:cs="Arial"/>
      <w:color w:val="000000"/>
      <w:sz w:val="20"/>
      <w:szCs w:val="20"/>
      <w:lang w:val="vi-VN" w:eastAsia="vi-VN" w:bidi="vi-VN"/>
    </w:rPr>
  </w:style>
  <w:style w:type="character" w:customStyle="1" w:styleId="12">
    <w:name w:val="Tiêu đề #1_"/>
    <w:basedOn w:val="2"/>
    <w:link w:val="13"/>
    <w:uiPriority w:val="0"/>
    <w:rPr>
      <w:rFonts w:ascii="Times New Roman" w:hAnsi="Times New Roman" w:eastAsia="Times New Roman" w:cs="Times New Roman"/>
      <w:b/>
      <w:bCs/>
      <w:sz w:val="60"/>
      <w:szCs w:val="60"/>
      <w:u w:val="none"/>
      <w:shd w:val="clear" w:color="auto" w:fill="auto"/>
    </w:rPr>
  </w:style>
  <w:style w:type="paragraph" w:customStyle="1" w:styleId="13">
    <w:name w:val="Tiêu đề #1"/>
    <w:basedOn w:val="1"/>
    <w:link w:val="12"/>
    <w:uiPriority w:val="0"/>
    <w:pPr>
      <w:widowControl w:val="0"/>
      <w:jc w:val="center"/>
      <w:outlineLvl w:val="0"/>
    </w:pPr>
    <w:rPr>
      <w:b/>
      <w:bCs/>
      <w:color w:val="000000"/>
      <w:sz w:val="60"/>
      <w:szCs w:val="60"/>
      <w:lang w:val="vi-VN" w:eastAsia="vi-VN" w:bidi="vi-VN"/>
    </w:rPr>
  </w:style>
  <w:style w:type="character" w:customStyle="1" w:styleId="14">
    <w:name w:val="Văn bản nội dung (2)_"/>
    <w:basedOn w:val="2"/>
    <w:link w:val="15"/>
    <w:uiPriority w:val="0"/>
    <w:rPr>
      <w:rFonts w:ascii="Times New Roman" w:hAnsi="Times New Roman" w:eastAsia="Times New Roman" w:cs="Times New Roman"/>
      <w:b/>
      <w:bCs/>
      <w:u w:val="none"/>
      <w:shd w:val="clear" w:color="auto" w:fill="auto"/>
    </w:rPr>
  </w:style>
  <w:style w:type="paragraph" w:customStyle="1" w:styleId="15">
    <w:name w:val="Văn bản nội dung (2)"/>
    <w:basedOn w:val="1"/>
    <w:link w:val="14"/>
    <w:uiPriority w:val="0"/>
    <w:pPr>
      <w:widowControl w:val="0"/>
      <w:spacing w:after="220"/>
      <w:jc w:val="center"/>
    </w:pPr>
    <w:rPr>
      <w:b/>
      <w:bCs/>
      <w:color w:val="000000"/>
      <w:lang w:val="vi-VN" w:eastAsia="vi-VN" w:bidi="vi-VN"/>
    </w:rPr>
  </w:style>
  <w:style w:type="character" w:customStyle="1" w:styleId="16">
    <w:name w:val="Chú thích bảng_"/>
    <w:basedOn w:val="2"/>
    <w:link w:val="17"/>
    <w:uiPriority w:val="0"/>
    <w:rPr>
      <w:rFonts w:ascii="Times New Roman" w:hAnsi="Times New Roman" w:eastAsia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17">
    <w:name w:val="Chú thích bảng"/>
    <w:basedOn w:val="1"/>
    <w:link w:val="16"/>
    <w:uiPriority w:val="0"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18">
    <w:name w:val="Khác_"/>
    <w:basedOn w:val="2"/>
    <w:link w:val="19"/>
    <w:uiPriority w:val="0"/>
    <w:rPr>
      <w:rFonts w:ascii="Times New Roman" w:hAnsi="Times New Roman" w:eastAsia="Times New Roman" w:cs="Times New Roman"/>
      <w:sz w:val="28"/>
      <w:szCs w:val="28"/>
      <w:u w:val="none"/>
      <w:shd w:val="clear" w:color="auto" w:fill="auto"/>
    </w:rPr>
  </w:style>
  <w:style w:type="paragraph" w:customStyle="1" w:styleId="19">
    <w:name w:val="Khác"/>
    <w:basedOn w:val="1"/>
    <w:link w:val="18"/>
    <w:uiPriority w:val="0"/>
    <w:pPr>
      <w:widowControl w:val="0"/>
    </w:pPr>
    <w:rPr>
      <w:color w:val="000000"/>
      <w:sz w:val="28"/>
      <w:szCs w:val="28"/>
      <w:lang w:val="vi-VN" w:eastAsia="vi-VN" w:bidi="vi-VN"/>
    </w:rPr>
  </w:style>
  <w:style w:type="character" w:customStyle="1" w:styleId="20">
    <w:name w:val="Chú thích ảnh_"/>
    <w:basedOn w:val="2"/>
    <w:link w:val="21"/>
    <w:uiPriority w:val="0"/>
    <w:rPr>
      <w:rFonts w:ascii="Times New Roman" w:hAnsi="Times New Roman" w:eastAsia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21">
    <w:name w:val="Chú thích ảnh"/>
    <w:basedOn w:val="1"/>
    <w:link w:val="20"/>
    <w:uiPriority w:val="0"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22">
    <w:name w:val="Văn bản nội dung_"/>
    <w:basedOn w:val="2"/>
    <w:link w:val="23"/>
    <w:uiPriority w:val="0"/>
    <w:rPr>
      <w:rFonts w:ascii="Times New Roman" w:hAnsi="Times New Roman" w:eastAsia="Times New Roman" w:cs="Times New Roman"/>
      <w:sz w:val="28"/>
      <w:szCs w:val="28"/>
      <w:u w:val="none"/>
      <w:shd w:val="clear" w:color="auto" w:fill="auto"/>
    </w:rPr>
  </w:style>
  <w:style w:type="paragraph" w:customStyle="1" w:styleId="23">
    <w:name w:val="Văn bản nội dung"/>
    <w:basedOn w:val="1"/>
    <w:link w:val="22"/>
    <w:qFormat/>
    <w:uiPriority w:val="0"/>
    <w:pPr>
      <w:widowControl w:val="0"/>
      <w:spacing w:line="262" w:lineRule="auto"/>
    </w:pPr>
    <w:rPr>
      <w:color w:val="000000"/>
      <w:sz w:val="28"/>
      <w:szCs w:val="28"/>
      <w:lang w:val="vi-VN" w:eastAsia="vi-VN" w:bidi="vi-VN"/>
    </w:rPr>
  </w:style>
  <w:style w:type="character" w:customStyle="1" w:styleId="24">
    <w:name w:val="Tiêu đề #2_"/>
    <w:basedOn w:val="2"/>
    <w:link w:val="25"/>
    <w:uiPriority w:val="0"/>
    <w:rPr>
      <w:rFonts w:ascii="Times New Roman" w:hAnsi="Times New Roman" w:eastAsia="Times New Roman" w:cs="Times New Roman"/>
      <w:b/>
      <w:bCs/>
      <w:sz w:val="48"/>
      <w:szCs w:val="48"/>
      <w:u w:val="none"/>
      <w:shd w:val="clear" w:color="auto" w:fill="auto"/>
    </w:rPr>
  </w:style>
  <w:style w:type="paragraph" w:customStyle="1" w:styleId="25">
    <w:name w:val="Tiêu đề #2"/>
    <w:basedOn w:val="1"/>
    <w:link w:val="24"/>
    <w:qFormat/>
    <w:uiPriority w:val="0"/>
    <w:pPr>
      <w:widowControl w:val="0"/>
      <w:ind w:left="1680"/>
      <w:outlineLvl w:val="1"/>
    </w:pPr>
    <w:rPr>
      <w:b/>
      <w:bCs/>
      <w:color w:val="000000"/>
      <w:sz w:val="48"/>
      <w:szCs w:val="48"/>
      <w:lang w:val="vi-VN" w:eastAsia="vi-VN" w:bidi="vi-VN"/>
    </w:rPr>
  </w:style>
  <w:style w:type="character" w:customStyle="1" w:styleId="26">
    <w:name w:val="Tiêu đề #4_"/>
    <w:basedOn w:val="2"/>
    <w:link w:val="27"/>
    <w:uiPriority w:val="0"/>
    <w:rPr>
      <w:rFonts w:ascii="Times New Roman" w:hAnsi="Times New Roman" w:eastAsia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27">
    <w:name w:val="Tiêu đề #4"/>
    <w:basedOn w:val="1"/>
    <w:link w:val="26"/>
    <w:uiPriority w:val="0"/>
    <w:pPr>
      <w:widowControl w:val="0"/>
      <w:spacing w:line="276" w:lineRule="auto"/>
      <w:ind w:left="170"/>
      <w:outlineLvl w:val="3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28">
    <w:name w:val="Đầu trang hoặc chân trang (2)_"/>
    <w:basedOn w:val="2"/>
    <w:link w:val="29"/>
    <w:uiPriority w:val="0"/>
    <w:rPr>
      <w:rFonts w:ascii="Times New Roman" w:hAnsi="Times New Roman" w:eastAsia="Times New Roman" w:cs="Times New Roman"/>
      <w:sz w:val="20"/>
      <w:szCs w:val="20"/>
      <w:u w:val="none"/>
      <w:shd w:val="clear" w:color="auto" w:fill="auto"/>
    </w:rPr>
  </w:style>
  <w:style w:type="paragraph" w:customStyle="1" w:styleId="29">
    <w:name w:val="Đầu trang hoặc chân trang (2)"/>
    <w:basedOn w:val="1"/>
    <w:link w:val="28"/>
    <w:uiPriority w:val="0"/>
    <w:pPr>
      <w:widowControl w:val="0"/>
    </w:pPr>
    <w:rPr>
      <w:color w:val="000000"/>
      <w:sz w:val="20"/>
      <w:szCs w:val="20"/>
      <w:lang w:val="vi-VN" w:eastAsia="vi-VN" w:bidi="vi-VN"/>
    </w:rPr>
  </w:style>
  <w:style w:type="character" w:customStyle="1" w:styleId="30">
    <w:name w:val="Balloon Text Char"/>
    <w:basedOn w:val="2"/>
    <w:link w:val="4"/>
    <w:semiHidden/>
    <w:qFormat/>
    <w:uiPriority w:val="99"/>
    <w:rPr>
      <w:rFonts w:ascii="Tahoma" w:hAnsi="Tahoma" w:cs="Tahoma"/>
      <w:color w:val="000000"/>
      <w:sz w:val="16"/>
      <w:szCs w:val="16"/>
    </w:rPr>
  </w:style>
  <w:style w:type="character" w:customStyle="1" w:styleId="31">
    <w:name w:val="Header Char"/>
    <w:basedOn w:val="2"/>
    <w:link w:val="6"/>
    <w:qFormat/>
    <w:uiPriority w:val="99"/>
    <w:rPr>
      <w:color w:val="000000"/>
    </w:rPr>
  </w:style>
  <w:style w:type="character" w:customStyle="1" w:styleId="32">
    <w:name w:val="Footer Char"/>
    <w:basedOn w:val="2"/>
    <w:link w:val="5"/>
    <w:qFormat/>
    <w:uiPriority w:val="99"/>
    <w:rPr>
      <w:color w:val="000000"/>
    </w:rPr>
  </w:style>
  <w:style w:type="table" w:customStyle="1" w:styleId="33">
    <w:name w:val="Table Grid1"/>
    <w:basedOn w:val="3"/>
    <w:uiPriority w:val="59"/>
    <w:pPr>
      <w:widowControl/>
    </w:pPr>
    <w:rPr>
      <w:rFonts w:ascii="Calibri" w:hAnsi="Calibri" w:eastAsia="PMingLiU" w:cs="Times New Roman"/>
      <w:sz w:val="22"/>
      <w:szCs w:val="22"/>
      <w:lang w:val="en-US" w:eastAsia="zh-TW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4">
    <w:name w:val="List Paragraph"/>
    <w:basedOn w:val="1"/>
    <w:qFormat/>
    <w:uiPriority w:val="34"/>
    <w:pPr>
      <w:widowControl w:val="0"/>
      <w:ind w:left="720"/>
      <w:contextualSpacing/>
    </w:pPr>
    <w:rPr>
      <w:rFonts w:ascii="Courier New" w:hAnsi="Courier New" w:eastAsia="Courier New" w:cs="Courier New"/>
      <w:color w:val="000000"/>
      <w:lang w:val="vi-VN" w:eastAsia="vi-VN" w:bidi="vi-VN"/>
    </w:rPr>
  </w:style>
  <w:style w:type="character" w:customStyle="1" w:styleId="35">
    <w:name w:val="text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2B7292-A8CF-4529-89F6-11B0427C51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10</Pages>
  <Words>1141</Words>
  <Characters>4114</Characters>
  <Lines>41</Lines>
  <Paragraphs>11</Paragraphs>
  <TotalTime>10</TotalTime>
  <ScaleCrop>false</ScaleCrop>
  <LinksUpToDate>false</LinksUpToDate>
  <CharactersWithSpaces>4926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2026-04-02T02:34:00Z</dcterms:created>
  <dc:creator>admin</dc:creator>
  <cp:lastModifiedBy>laptopLG</cp:lastModifiedBy>
  <cp:lastPrinted>2024-06-27T08:36:00Z</cp:lastPrinted>
  <dcterms:modified xsi:type="dcterms:W3CDTF">2026-08-01T08:46:20Z</dcterms:modified>
  <dc:title>QUY TRÌNH TRUY XUẤT NGUỒN GỐC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eyJoZGlkIjoiNGQwZTQwMzc2N2JmMDJiMGQ5ZjdhNWI5NTE1NTE1MTgifQ==</vt:lpwstr>
  </property>
  <property fmtid="{D5CDD505-2E9C-101B-9397-08002B2CF9AE}" pid="3" name="KSOProductBuildVer">
    <vt:lpwstr>1033-12.1.0.27458</vt:lpwstr>
  </property>
  <property fmtid="{D5CDD505-2E9C-101B-9397-08002B2CF9AE}" pid="4" name="ICV">
    <vt:lpwstr>CD2896031AB74785AD41E2B00A3B5852_12</vt:lpwstr>
  </property>
</Properties>
</file>