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53415">
      <w:pPr>
        <w:jc w:val="center"/>
        <w:rPr>
          <w:rFonts w:eastAsia="PMingLiU"/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CÔNG TY TNHH HẢI THỊNH BẮC GIANG</w:t>
      </w:r>
    </w:p>
    <w:p w14:paraId="26479A4C">
      <w:pPr>
        <w:pStyle w:val="12"/>
        <w:tabs>
          <w:tab w:val="left" w:leader="hyphen" w:pos="565"/>
          <w:tab w:val="left" w:leader="hyphen" w:pos="2966"/>
        </w:tabs>
        <w:spacing w:after="1600"/>
        <w:rPr>
          <w:sz w:val="32"/>
          <w:szCs w:val="32"/>
        </w:rPr>
      </w:pPr>
      <w:r>
        <w:rPr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52070</wp:posOffset>
                </wp:positionV>
                <wp:extent cx="1233805" cy="0"/>
                <wp:effectExtent l="0" t="0" r="234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0.65pt;margin-top:4.1pt;height:0pt;width:97.15pt;z-index:251659264;mso-width-relative:page;mso-height-relative:page;" filled="f" stroked="t" coordsize="21600,21600" o:gfxdata="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qSqs99UAAAAHAQAADwAAAAAAAAABACAA&#10;AAAiAAAAZHJzL2Rvd25yZXYueG1sUEsBAhQAFAAAAAgAh07iQPmHPF7XAQAAtAMAAA4AAAAAAAAA&#10;AQAgAAAAJAEAAGRycy9lMm9Eb2MueG1sUEsFBgAAAAAGAAYAWQEAAG0FAAAAAA==&#10;">
                <v:fill on="f" focussize="0,0"/>
                <v:stroke weight="0.5pt" color="#1560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BF19906">
      <w:pPr>
        <w:pStyle w:val="12"/>
        <w:tabs>
          <w:tab w:val="left" w:leader="hyphen" w:pos="565"/>
          <w:tab w:val="left" w:leader="hyphen" w:pos="2966"/>
        </w:tabs>
        <w:spacing w:after="1600"/>
        <w:rPr>
          <w:sz w:val="32"/>
          <w:szCs w:val="32"/>
        </w:rPr>
      </w:pPr>
    </w:p>
    <w:p w14:paraId="710BAF68">
      <w:pPr>
        <w:pStyle w:val="14"/>
        <w:keepNext/>
        <w:keepLines/>
        <w:spacing w:before="120" w:after="120"/>
        <w:rPr>
          <w:sz w:val="36"/>
        </w:rPr>
      </w:pPr>
      <w:bookmarkStart w:id="0" w:name="bookmark5"/>
      <w:bookmarkStart w:id="1" w:name="bookmark3"/>
      <w:bookmarkStart w:id="2" w:name="bookmark4"/>
      <w:r>
        <w:rPr>
          <w:sz w:val="36"/>
        </w:rPr>
        <w:t xml:space="preserve">KẾ HOẠCH KIỂM SOÁT CHẤT LƯỢNG </w:t>
      </w:r>
    </w:p>
    <w:p w14:paraId="05EEBFC5">
      <w:pPr>
        <w:pStyle w:val="14"/>
        <w:keepNext/>
        <w:keepLines/>
        <w:spacing w:before="120" w:after="120"/>
        <w:rPr>
          <w:sz w:val="28"/>
          <w:lang w:val="en-US"/>
        </w:rPr>
      </w:pPr>
      <w:r>
        <w:rPr>
          <w:sz w:val="28"/>
        </w:rPr>
        <w:t xml:space="preserve">SẢN PHẨM: </w:t>
      </w:r>
      <w:bookmarkEnd w:id="0"/>
      <w:bookmarkEnd w:id="1"/>
      <w:bookmarkEnd w:id="2"/>
      <w:r>
        <w:rPr>
          <w:sz w:val="28"/>
          <w:szCs w:val="26"/>
          <w:lang w:val="en-US" w:eastAsia="en-US"/>
        </w:rPr>
        <w:t>Giò lụa quê hương</w:t>
      </w:r>
    </w:p>
    <w:p w14:paraId="1780756A">
      <w:pPr>
        <w:pStyle w:val="16"/>
        <w:rPr>
          <w:sz w:val="26"/>
        </w:rPr>
      </w:pPr>
    </w:p>
    <w:p w14:paraId="2CEEDB5D">
      <w:pPr>
        <w:pStyle w:val="16"/>
        <w:spacing w:after="0"/>
        <w:ind w:firstLine="3402"/>
        <w:jc w:val="both"/>
        <w:rPr>
          <w:sz w:val="26"/>
        </w:rPr>
      </w:pPr>
      <w:r>
        <w:rPr>
          <w:sz w:val="26"/>
        </w:rPr>
        <w:t xml:space="preserve">Mã hiệu: </w:t>
      </w:r>
      <w:r>
        <w:rPr>
          <w:sz w:val="26"/>
          <w:lang w:val="en-US"/>
        </w:rPr>
        <w:t>HT.GL</w:t>
      </w:r>
      <w:r>
        <w:rPr>
          <w:sz w:val="26"/>
        </w:rPr>
        <w:t>.01</w:t>
      </w:r>
    </w:p>
    <w:p w14:paraId="77125300">
      <w:pPr>
        <w:pStyle w:val="16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>Lần ban hành: 0</w:t>
      </w:r>
      <w:r>
        <w:rPr>
          <w:sz w:val="26"/>
          <w:lang w:val="en-US"/>
        </w:rPr>
        <w:t>1</w:t>
      </w:r>
    </w:p>
    <w:p w14:paraId="633C0A15">
      <w:pPr>
        <w:pStyle w:val="16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Ngày ban hành: </w:t>
      </w:r>
      <w:r>
        <w:rPr>
          <w:sz w:val="26"/>
          <w:lang w:val="en-US"/>
        </w:rPr>
        <w:t xml:space="preserve"> 01</w:t>
      </w:r>
      <w:r>
        <w:rPr>
          <w:sz w:val="26"/>
        </w:rPr>
        <w:t>/</w:t>
      </w:r>
      <w:r>
        <w:rPr>
          <w:sz w:val="26"/>
          <w:lang w:val="en-US"/>
        </w:rPr>
        <w:t>4</w:t>
      </w:r>
      <w:r>
        <w:rPr>
          <w:sz w:val="26"/>
        </w:rPr>
        <w:t>/202</w:t>
      </w:r>
      <w:r>
        <w:rPr>
          <w:sz w:val="26"/>
          <w:lang w:val="en-US"/>
        </w:rPr>
        <w:t>6</w:t>
      </w:r>
    </w:p>
    <w:p w14:paraId="61BED27F">
      <w:pPr>
        <w:pStyle w:val="16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Thời gian lưu: 02 năm</w:t>
      </w:r>
    </w:p>
    <w:p w14:paraId="214F618B">
      <w:pPr>
        <w:pStyle w:val="16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Quy định hủy: Cắt, xé, đốt</w:t>
      </w:r>
    </w:p>
    <w:p w14:paraId="4728316F">
      <w:pPr>
        <w:pStyle w:val="16"/>
        <w:spacing w:after="0"/>
        <w:ind w:firstLine="3402"/>
        <w:jc w:val="both"/>
        <w:rPr>
          <w:sz w:val="26"/>
          <w:lang w:val="en-US"/>
        </w:rPr>
      </w:pPr>
    </w:p>
    <w:p w14:paraId="602B36CA">
      <w:pPr>
        <w:pStyle w:val="16"/>
        <w:spacing w:after="0"/>
        <w:ind w:firstLine="3402"/>
        <w:jc w:val="both"/>
        <w:rPr>
          <w:sz w:val="26"/>
          <w:lang w:val="en-US"/>
        </w:rPr>
      </w:pPr>
    </w:p>
    <w:p w14:paraId="5BF8CE29">
      <w:pPr>
        <w:pStyle w:val="16"/>
        <w:spacing w:after="0"/>
        <w:ind w:firstLine="3402"/>
        <w:jc w:val="both"/>
        <w:rPr>
          <w:sz w:val="26"/>
          <w:lang w:val="en-US"/>
        </w:rPr>
      </w:pPr>
    </w:p>
    <w:p w14:paraId="66A3E727">
      <w:pPr>
        <w:pStyle w:val="16"/>
        <w:spacing w:after="0"/>
        <w:ind w:firstLine="3402"/>
        <w:jc w:val="both"/>
        <w:rPr>
          <w:sz w:val="26"/>
          <w:lang w:val="en-US"/>
        </w:rPr>
      </w:pPr>
    </w:p>
    <w:p w14:paraId="5DF8431D">
      <w:pPr>
        <w:pStyle w:val="16"/>
        <w:spacing w:after="0"/>
        <w:ind w:firstLine="3402"/>
        <w:jc w:val="both"/>
        <w:rPr>
          <w:sz w:val="26"/>
          <w:lang w:val="en-US"/>
        </w:rPr>
      </w:pPr>
    </w:p>
    <w:p w14:paraId="57CD9F15">
      <w:pPr>
        <w:pStyle w:val="18"/>
        <w:ind w:left="3272"/>
        <w:rPr>
          <w:lang w:val="en-US"/>
        </w:rPr>
      </w:pPr>
      <w:r>
        <w:t>PHÊ DUYỆT TÀI LIỆU</w:t>
      </w:r>
    </w:p>
    <w:p w14:paraId="1A9C7CDB">
      <w:pPr>
        <w:pStyle w:val="18"/>
        <w:ind w:left="3272"/>
        <w:rPr>
          <w:lang w:val="en-US"/>
        </w:rPr>
      </w:pPr>
    </w:p>
    <w:tbl>
      <w:tblPr>
        <w:tblStyle w:val="3"/>
        <w:tblW w:w="916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1"/>
        <w:gridCol w:w="2509"/>
        <w:gridCol w:w="2417"/>
        <w:gridCol w:w="2614"/>
      </w:tblGrid>
      <w:tr w14:paraId="52DD1A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D46FBF8">
            <w:pPr>
              <w:rPr>
                <w:sz w:val="10"/>
                <w:szCs w:val="10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636850">
            <w:pPr>
              <w:pStyle w:val="2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Biên soạn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3BC8D4">
            <w:pPr>
              <w:pStyle w:val="20"/>
              <w:tabs>
                <w:tab w:val="left" w:pos="1215"/>
              </w:tabs>
              <w:ind w:firstLine="9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Kiếm tra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1F7096">
            <w:pPr>
              <w:pStyle w:val="20"/>
              <w:ind w:firstLine="8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Phê duyệt</w:t>
            </w:r>
          </w:p>
        </w:tc>
      </w:tr>
      <w:tr w14:paraId="24E091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6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48F2BC">
            <w:pPr>
              <w:pStyle w:val="2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Chữ ký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E847B4A">
            <w:pPr>
              <w:rPr>
                <w:sz w:val="10"/>
                <w:szCs w:val="10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A09B43D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A08F4DD">
            <w:pPr>
              <w:rPr>
                <w:sz w:val="10"/>
                <w:szCs w:val="10"/>
              </w:rPr>
            </w:pPr>
          </w:p>
        </w:tc>
      </w:tr>
      <w:tr w14:paraId="7647D9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1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38EEB4">
            <w:pPr>
              <w:pStyle w:val="2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D079BD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Nguyễn Văn Quý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00D0A2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Nguyễn Văn Quý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CFD023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Nguyễn Văn Quý</w:t>
            </w:r>
          </w:p>
        </w:tc>
      </w:tr>
      <w:tr w14:paraId="23657D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4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BA30A46">
            <w:pPr>
              <w:pStyle w:val="2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Chức danh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10E63F">
            <w:pPr>
              <w:pStyle w:val="20"/>
              <w:jc w:val="center"/>
              <w:rPr>
                <w:b/>
                <w:sz w:val="26"/>
                <w:szCs w:val="42"/>
                <w:lang w:val="en-US"/>
              </w:rPr>
            </w:pPr>
            <w:r>
              <w:rPr>
                <w:b/>
                <w:sz w:val="26"/>
                <w:szCs w:val="42"/>
                <w:lang w:val="en-US"/>
              </w:rPr>
              <w:t>Giám đốc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FC4F02C">
            <w:pPr>
              <w:pStyle w:val="20"/>
              <w:jc w:val="center"/>
              <w:rPr>
                <w:b/>
                <w:sz w:val="26"/>
                <w:szCs w:val="42"/>
                <w:lang w:val="en-US"/>
              </w:rPr>
            </w:pPr>
            <w:r>
              <w:rPr>
                <w:b/>
                <w:sz w:val="26"/>
                <w:szCs w:val="42"/>
                <w:lang w:val="en-US"/>
              </w:rPr>
              <w:t>Giám đốc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0DBBFD">
            <w:pPr>
              <w:pStyle w:val="20"/>
              <w:jc w:val="center"/>
              <w:rPr>
                <w:b/>
                <w:sz w:val="26"/>
                <w:szCs w:val="42"/>
                <w:lang w:val="en-US"/>
              </w:rPr>
            </w:pPr>
            <w:r>
              <w:rPr>
                <w:b/>
                <w:sz w:val="26"/>
                <w:szCs w:val="42"/>
                <w:lang w:val="en-US"/>
              </w:rPr>
              <w:t>Giám đốc</w:t>
            </w:r>
          </w:p>
        </w:tc>
      </w:tr>
    </w:tbl>
    <w:p w14:paraId="1AE1915F">
      <w:pPr>
        <w:spacing w:line="1" w:lineRule="exact"/>
        <w:rPr>
          <w:sz w:val="2"/>
          <w:szCs w:val="2"/>
        </w:rPr>
      </w:pPr>
      <w:r>
        <w:br w:type="page"/>
      </w:r>
    </w:p>
    <w:p w14:paraId="5EC2ADA0">
      <w:pPr>
        <w:pStyle w:val="18"/>
        <w:jc w:val="center"/>
      </w:pPr>
      <w:r>
        <w:t>BẢNG THEO DÕI NỘI DUNG SỬA ĐÔI, BỔ SUNG</w:t>
      </w:r>
    </w:p>
    <w:tbl>
      <w:tblPr>
        <w:tblStyle w:val="3"/>
        <w:tblW w:w="913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9"/>
        <w:gridCol w:w="5684"/>
        <w:gridCol w:w="1567"/>
      </w:tblGrid>
      <w:tr w14:paraId="7A9B63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51D67478">
            <w:pPr>
              <w:pStyle w:val="20"/>
              <w:tabs>
                <w:tab w:val="left" w:pos="140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TRANG/MỤC</w:t>
            </w: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6A6EECCF">
            <w:pPr>
              <w:pStyle w:val="20"/>
              <w:jc w:val="center"/>
              <w:rPr>
                <w:lang w:val="en-US"/>
              </w:rPr>
            </w:pPr>
            <w:r>
              <w:t>TÓM TẮT NỘI DUNG SỬA ĐỔI</w:t>
            </w:r>
            <w:r>
              <w:rPr>
                <w:lang w:val="en-US"/>
              </w:rPr>
              <w:t>, BỔ SUNG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DBDB8"/>
            <w:vAlign w:val="bottom"/>
          </w:tcPr>
          <w:p w14:paraId="5F37784D">
            <w:pPr>
              <w:pStyle w:val="20"/>
              <w:ind w:firstLine="380"/>
            </w:pPr>
            <w:r>
              <w:t>NGÀY</w:t>
            </w:r>
          </w:p>
        </w:tc>
      </w:tr>
      <w:tr w14:paraId="234CF6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90E39D1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F516BE8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1AD189C">
            <w:pPr>
              <w:rPr>
                <w:sz w:val="10"/>
                <w:szCs w:val="10"/>
              </w:rPr>
            </w:pPr>
          </w:p>
        </w:tc>
      </w:tr>
      <w:tr w14:paraId="01C579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82D734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EFEF87E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7D19368">
            <w:pPr>
              <w:rPr>
                <w:sz w:val="10"/>
                <w:szCs w:val="10"/>
              </w:rPr>
            </w:pPr>
          </w:p>
        </w:tc>
      </w:tr>
      <w:tr w14:paraId="6E2290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1412A3C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62252B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83D44C">
            <w:pPr>
              <w:rPr>
                <w:sz w:val="10"/>
                <w:szCs w:val="10"/>
              </w:rPr>
            </w:pPr>
          </w:p>
        </w:tc>
      </w:tr>
      <w:tr w14:paraId="020C8E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5BC477B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148090A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E7F23B2">
            <w:pPr>
              <w:rPr>
                <w:sz w:val="10"/>
                <w:szCs w:val="10"/>
              </w:rPr>
            </w:pPr>
          </w:p>
        </w:tc>
      </w:tr>
      <w:tr w14:paraId="33B933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60884AE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97D2214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9153677">
            <w:pPr>
              <w:rPr>
                <w:sz w:val="10"/>
                <w:szCs w:val="10"/>
              </w:rPr>
            </w:pPr>
          </w:p>
        </w:tc>
      </w:tr>
      <w:tr w14:paraId="219075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9613EA0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5F467A5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3BE9B1">
            <w:pPr>
              <w:rPr>
                <w:sz w:val="10"/>
                <w:szCs w:val="10"/>
              </w:rPr>
            </w:pPr>
          </w:p>
        </w:tc>
      </w:tr>
      <w:tr w14:paraId="57F5EE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47566CB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E7EFFB7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C6475ED">
            <w:pPr>
              <w:rPr>
                <w:sz w:val="10"/>
                <w:szCs w:val="10"/>
              </w:rPr>
            </w:pPr>
          </w:p>
        </w:tc>
      </w:tr>
      <w:tr w14:paraId="7BEE41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4A41DA9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F00B64B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F3162BB">
            <w:pPr>
              <w:rPr>
                <w:sz w:val="10"/>
                <w:szCs w:val="10"/>
              </w:rPr>
            </w:pPr>
          </w:p>
        </w:tc>
      </w:tr>
      <w:tr w14:paraId="38131E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512C4C8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F0D831C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608407B">
            <w:pPr>
              <w:rPr>
                <w:sz w:val="10"/>
                <w:szCs w:val="10"/>
              </w:rPr>
            </w:pPr>
          </w:p>
        </w:tc>
      </w:tr>
      <w:tr w14:paraId="34DBD8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86B474A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CB9DD47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6414C7F">
            <w:pPr>
              <w:rPr>
                <w:sz w:val="10"/>
                <w:szCs w:val="10"/>
              </w:rPr>
            </w:pPr>
          </w:p>
        </w:tc>
      </w:tr>
    </w:tbl>
    <w:p w14:paraId="54606686">
      <w:pPr>
        <w:spacing w:after="199" w:line="1" w:lineRule="exact"/>
      </w:pPr>
    </w:p>
    <w:p w14:paraId="06F00BD0">
      <w:pPr>
        <w:pStyle w:val="18"/>
        <w:ind w:left="2434"/>
        <w:rPr>
          <w:lang w:val="en-US"/>
        </w:rPr>
      </w:pPr>
    </w:p>
    <w:p w14:paraId="33BA5345">
      <w:pPr>
        <w:pStyle w:val="18"/>
        <w:ind w:left="2434"/>
        <w:rPr>
          <w:lang w:val="en-US"/>
        </w:rPr>
      </w:pPr>
      <w:r>
        <w:t>TÀI LIỆU NÀY ĐƯỢC PHÂN PHÁT TỚI</w:t>
      </w:r>
    </w:p>
    <w:p w14:paraId="48DE37ED">
      <w:pPr>
        <w:pStyle w:val="18"/>
        <w:ind w:left="2434"/>
        <w:rPr>
          <w:lang w:val="en-US"/>
        </w:rPr>
      </w:pPr>
    </w:p>
    <w:tbl>
      <w:tblPr>
        <w:tblStyle w:val="3"/>
        <w:tblW w:w="915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39"/>
        <w:gridCol w:w="679"/>
        <w:gridCol w:w="3825"/>
        <w:gridCol w:w="811"/>
      </w:tblGrid>
      <w:tr w14:paraId="61268F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DF6B6AB">
            <w:pPr>
              <w:pStyle w:val="20"/>
              <w:spacing w:before="80"/>
            </w:pPr>
            <w:r>
              <w:t>1. Chủ Cơ Sở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4836CC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0851D4C">
            <w:pPr>
              <w:pStyle w:val="20"/>
            </w:pPr>
            <w:r>
              <w:t>4.</w:t>
            </w:r>
            <w:r>
              <w:rPr>
                <w:lang w:val="en-US"/>
              </w:rPr>
              <w:t xml:space="preserve"> </w:t>
            </w:r>
            <w:r>
              <w:t>Bộ phận kỹ thuật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2ECC5E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</w:tr>
      <w:tr w14:paraId="67B67F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2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86039A9">
            <w:pPr>
              <w:pStyle w:val="20"/>
            </w:pPr>
            <w:r>
              <w:t>2. Bộ phận tiếp nhận nguyên liệu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B1361E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442DDD2">
            <w:pPr>
              <w:pStyle w:val="20"/>
            </w:pPr>
            <w:r>
              <w:t>5. Bộ phận sản xuất đóng gói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788888">
            <w:pPr>
              <w:pStyle w:val="20"/>
              <w:jc w:val="center"/>
              <w:rPr>
                <w:szCs w:val="24"/>
              </w:rPr>
            </w:pPr>
            <w:r>
              <w:rPr>
                <w:rFonts w:ascii="Arial" w:hAnsi="Arial" w:eastAsia="Arial" w:cs="Arial"/>
                <w:szCs w:val="24"/>
                <w:u w:val="single"/>
              </w:rPr>
              <w:t>[X]</w:t>
            </w:r>
          </w:p>
        </w:tc>
      </w:tr>
      <w:tr w14:paraId="56A187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A919475">
            <w:pPr>
              <w:pStyle w:val="20"/>
            </w:pPr>
            <w:r>
              <w:t>3.</w:t>
            </w:r>
            <w:r>
              <w:rPr>
                <w:lang w:val="en-US"/>
              </w:rPr>
              <w:t xml:space="preserve"> </w:t>
            </w:r>
            <w:r>
              <w:t>Bộ phận kinh doanh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9084F6D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9DDF3CA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D08C455">
            <w:pPr>
              <w:rPr>
                <w:sz w:val="10"/>
                <w:szCs w:val="10"/>
              </w:rPr>
            </w:pPr>
          </w:p>
        </w:tc>
      </w:tr>
    </w:tbl>
    <w:p w14:paraId="49FCF2B3">
      <w:pPr>
        <w:spacing w:line="1" w:lineRule="exact"/>
      </w:pPr>
      <w:r>
        <w:br w:type="page"/>
      </w:r>
    </w:p>
    <w:p w14:paraId="6BAA6A5D">
      <w:pPr>
        <w:spacing w:line="1" w:lineRule="exact"/>
        <w:rPr>
          <w:sz w:val="2"/>
          <w:szCs w:val="2"/>
        </w:rPr>
        <w:sectPr>
          <w:pgSz w:w="11900" w:h="16840"/>
          <w:pgMar w:top="1134" w:right="1134" w:bottom="1247" w:left="1134" w:header="0" w:footer="340" w:gutter="0"/>
          <w:cols w:space="720" w:num="1"/>
          <w:docGrid w:linePitch="360" w:charSpace="0"/>
        </w:sectPr>
      </w:pPr>
    </w:p>
    <w:p w14:paraId="1A4854F0">
      <w:pPr>
        <w:spacing w:line="1" w:lineRule="exact"/>
        <w:rPr>
          <w:sz w:val="2"/>
          <w:szCs w:val="2"/>
        </w:rPr>
      </w:pPr>
    </w:p>
    <w:p w14:paraId="5B311761">
      <w:pPr>
        <w:keepNext/>
        <w:tabs>
          <w:tab w:val="left" w:pos="0"/>
          <w:tab w:val="left" w:pos="840"/>
          <w:tab w:val="left" w:pos="4400"/>
        </w:tabs>
        <w:ind w:right="-187"/>
        <w:jc w:val="center"/>
        <w:rPr>
          <w:b/>
          <w:spacing w:val="-2"/>
          <w:sz w:val="28"/>
          <w:szCs w:val="28"/>
        </w:rPr>
      </w:pPr>
      <w:bookmarkStart w:id="3" w:name="bookmark6"/>
      <w:bookmarkEnd w:id="3"/>
      <w:r>
        <w:rPr>
          <w:b/>
          <w:spacing w:val="-2"/>
          <w:sz w:val="28"/>
          <w:szCs w:val="28"/>
        </w:rPr>
        <w:t>KẾ HOẠCH KIỂM SOÁT CHẤT LƯỢNG</w:t>
      </w:r>
    </w:p>
    <w:p w14:paraId="3C000AFA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Sản phẩm: </w:t>
      </w:r>
      <w:r>
        <w:rPr>
          <w:b/>
          <w:sz w:val="28"/>
          <w:szCs w:val="26"/>
        </w:rPr>
        <w:t>Giò lụa quê hương</w:t>
      </w:r>
    </w:p>
    <w:p w14:paraId="25672A18">
      <w:pPr>
        <w:pStyle w:val="18"/>
        <w:ind w:left="36"/>
        <w:rPr>
          <w:sz w:val="28"/>
          <w:szCs w:val="28"/>
        </w:rPr>
      </w:pPr>
    </w:p>
    <w:tbl>
      <w:tblPr>
        <w:tblStyle w:val="3"/>
        <w:tblW w:w="15111" w:type="dxa"/>
        <w:jc w:val="center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39"/>
        <w:gridCol w:w="3459"/>
        <w:gridCol w:w="3925"/>
        <w:gridCol w:w="2436"/>
        <w:gridCol w:w="1434"/>
        <w:gridCol w:w="1193"/>
        <w:gridCol w:w="925"/>
      </w:tblGrid>
      <w:tr w14:paraId="4C0C9AC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99" w:hRule="atLeast"/>
          <w:jc w:val="center"/>
        </w:trPr>
        <w:tc>
          <w:tcPr>
            <w:tcW w:w="173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09EA2753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Các quá trình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4368C05B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Nội dung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kiểm soát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40F78575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Yêu cầu kiểm soát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543C2BE2">
            <w:pPr>
              <w:pStyle w:val="18"/>
              <w:ind w:left="36" w:left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Phương pháp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kiểm soát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5FFF9A3B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Tần suất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A269157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Biểu ghi chép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09014A48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Ghi chú</w:t>
            </w:r>
          </w:p>
        </w:tc>
      </w:tr>
      <w:tr w14:paraId="600CA5A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20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4695132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Tiếp nhận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en-US"/>
              </w:rPr>
              <w:t xml:space="preserve"> và lựa chọn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 xml:space="preserve"> nguyên liệu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931FAE2">
            <w:pPr>
              <w:spacing w:before="120" w:after="120" w:line="300" w:lineRule="exact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tra nguyên liệu đầu vào gồm thịt lợn nạc, mỡ lưng, bì lợn và gia vị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DA56A43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Thịt tươi có màu hồng đỏ tự nhiên, không ôi thiu; nguyên liệu có nguồn gốc rõ ràng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D8EA25C">
            <w:pPr>
              <w:pStyle w:val="18"/>
              <w:ind w:left="36" w:left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Cảm quan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, kiểm tra trực tiếp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7FAB878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Từng lần nhập nguyên liệu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1D6BC32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PL1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91B64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B91AF8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20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A1EE8DE">
            <w:pPr>
              <w:pStyle w:val="18"/>
              <w:ind w:left="36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en-US"/>
              </w:rPr>
              <w:t>Sơ chế, làm sạch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3B17C4B">
            <w:pPr>
              <w:spacing w:before="120" w:after="120" w:line="300" w:lineRule="exact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soát quá trình sơ chế, làm sạch thịt lợn, mỡ lưng và bì lợn trước khi xay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78AD2DD">
            <w:pPr>
              <w:pStyle w:val="18"/>
              <w:ind w:left="36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Nguyên liệu được sơ chế, làm sạch, loại bỏ phần không sử dụng và tạp chất; nguyên liệu sau sơ chế sạch, không có mùi lạ, không lẫn dị vật; dụng cụ, thiết bị và khu vực sơ chế bảo đảm vệ sinh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2A68CC7">
            <w:pPr>
              <w:pStyle w:val="18"/>
              <w:ind w:left="36" w:left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tra trực tiếp, quan sát bằng cảm quan; kiểm tra vệ sinh dụng cụ, thiết bị và khu vực sơ chế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098FCFD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Mỗi mẻ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BB787EF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PL2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C706DD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2F578C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8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EF048E7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Xay</w:t>
            </w:r>
            <w:r>
              <w:rPr>
                <w:rFonts w:hint="default" w:eastAsia="SimSun" w:cs="Times New Roman"/>
                <w:b w:val="0"/>
                <w:bCs w:val="0"/>
                <w:sz w:val="24"/>
                <w:szCs w:val="24"/>
                <w:lang w:val="en-US"/>
              </w:rPr>
              <w:t>, phối trộn, tẩm ướp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 xml:space="preserve"> nguyên liệu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C3A07BA">
            <w:pPr>
              <w:pStyle w:val="18"/>
              <w:ind w:left="36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soát quá trình xay thô và quết nhuyễn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CD1F03E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Thịt được xay tạo độ nhuyễn ban đầu, sau đó quết nhuyễn tạo khối nguyên liệu đồng nhất, có độ kết dính phù hợp; không có dị vật; thiết bị sạch, bảo đảm vệ sinh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7EBC03F">
            <w:pPr>
              <w:pStyle w:val="18"/>
              <w:ind w:left="36" w:left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Quan sát trực tiếp; kiểm tra tình trạng thiết bị trước và sau sử dụng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6B5ED5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Mỗi mẻ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755EB4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PL3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EEEA93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12612E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92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381BA9D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</w:pPr>
            <w:r>
              <w:rPr>
                <w:rFonts w:hint="default" w:eastAsia="SimSun" w:cs="Times New Roman"/>
                <w:b w:val="0"/>
                <w:bCs w:val="0"/>
                <w:sz w:val="24"/>
                <w:szCs w:val="24"/>
                <w:lang w:val="en-US"/>
              </w:rPr>
              <w:t>Đ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ịnh hình</w:t>
            </w:r>
            <w:r>
              <w:rPr>
                <w:rFonts w:hint="default" w:eastAsia="SimSun" w:cs="Times New Roman"/>
                <w:b w:val="0"/>
                <w:bCs w:val="0"/>
                <w:sz w:val="24"/>
                <w:szCs w:val="24"/>
                <w:lang w:val="en-US"/>
              </w:rPr>
              <w:t xml:space="preserve"> và gói sản phẩm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8260F7">
            <w:pPr>
              <w:pStyle w:val="18"/>
              <w:ind w:left="36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soát việc phối trộn gia vị và định hình khối giò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5A35A9B">
            <w:pPr>
              <w:pStyle w:val="18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Thành phần, lượng gia vị theo công thức; gia vị được phối trộn đồng đều; khối giò được định hình chắc, đồng đều, đúng quy cách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86A86A7">
            <w:pPr>
              <w:pStyle w:val="18"/>
              <w:ind w:left="36" w:left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Đối chiếu công thức; cân định lượng; kiểm tra cảm quan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AF8EA81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Mỗi mẻ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8D6837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PL4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69ED9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29139D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92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E10F685">
            <w:pPr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Hấp chín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DDADF94">
            <w:pPr>
              <w:pStyle w:val="18"/>
              <w:ind w:left="36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soát nhiệt độ và thời gian hấp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FEDB701">
            <w:pPr>
              <w:pStyle w:val="18"/>
              <w:ind w:left="36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Nhiệt độ tâm sản phẩm ≥ 7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°C; thời gian hấp đúng quy trình kỹ thuật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9D34BF7">
            <w:pPr>
              <w:pStyle w:val="18"/>
              <w:ind w:left="36" w:leftChars="0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Đo trực tiếp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D15E856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tra 100% các mẻ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35610CD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E81B99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1A97AC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50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B34E6C5">
            <w:pPr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Làm nguội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8023D99">
            <w:pPr>
              <w:pStyle w:val="18"/>
              <w:ind w:left="36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soát nhiệt độ sản phẩm sau hấp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82AB759">
            <w:pPr>
              <w:pStyle w:val="18"/>
              <w:ind w:left="36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Làm nguội nhanh đến nhiệt độ ≤10°C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FFEAED0">
            <w:pPr>
              <w:pStyle w:val="18"/>
              <w:ind w:left="36" w:leftChars="0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tra trực tiếp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54CC090">
            <w:pPr>
              <w:pStyle w:val="18"/>
              <w:ind w:left="36"/>
              <w:jc w:val="center"/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tra 100% các mẻ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D0ED230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AD8AF4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28FFE68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37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CDEF58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Đóng gói, ghi nhãn, bảo quản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4501F6B">
            <w:pPr>
              <w:pStyle w:val="18"/>
              <w:ind w:left="36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soát nhiệt độ, vệ sinh và tình trạng sản phẩm trong bảo quản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8513E10">
            <w:pPr>
              <w:pStyle w:val="18"/>
              <w:ind w:left="36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Bao bì bảo đảm ATTP theo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quy định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; khối lượng đúng công bố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A37CEF5">
            <w:pPr>
              <w:pStyle w:val="18"/>
              <w:ind w:left="36" w:left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  <w:t>Giám sát công nhân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BFCDCE1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Kiểm tra 100% thành phẩm trước nhập kho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5688ABD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9A3915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A90745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31" w:hRule="atLeast"/>
          <w:jc w:val="center"/>
        </w:trPr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598035A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  <w:t>Kiểm tra thành phẩm và Xuất bán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366E2FA">
            <w:pPr>
              <w:pStyle w:val="18"/>
              <w:ind w:left="36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Điều kiện kho bảo quản, phương tiện vận chuyển và tình trạng thành phẩm trước khi xuất bán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A567C80">
            <w:pPr>
              <w:pStyle w:val="18"/>
              <w:ind w:left="36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Khối giò chắc, dẻo, đàn hồi; màu trắng ngà đến hồng nhạt; mùi thơm đặc trưng, không có mùi lạ; vị hài hòa; mặt cắt mịn, đồng nhất, không bở, không tách lớp, không có dị vật; bao bì và nhãn phù hợp; sản phẩm đạt yêu cầu mới được xuất bán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BC447F0">
            <w:pPr>
              <w:pStyle w:val="18"/>
              <w:ind w:left="36" w:lef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Kiểm tra cảm quan, cân khối lượng, đối chiếu nhãn và hồ sơ lô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5F01F5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en-US" w:bidi="ar-SA"/>
              </w:rPr>
              <w:t>Giám sát thường xuyên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03BCDC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PL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31AF9">
            <w:pPr>
              <w:pStyle w:val="18"/>
              <w:ind w:left="36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7BC5C2CC">
      <w:pPr>
        <w:spacing w:line="1" w:lineRule="exact"/>
        <w:rPr>
          <w:sz w:val="2"/>
          <w:szCs w:val="2"/>
          <w:lang w:val="vi-VN"/>
        </w:rPr>
      </w:pPr>
      <w:r>
        <w:rPr>
          <w:lang w:val="vi-VN"/>
        </w:rPr>
        <w:br w:type="page"/>
      </w:r>
    </w:p>
    <w:p w14:paraId="00363399">
      <w:pPr>
        <w:jc w:val="center"/>
        <w:rPr>
          <w:rFonts w:eastAsia="PMingLiU"/>
          <w:b/>
          <w:sz w:val="28"/>
          <w:szCs w:val="28"/>
          <w:lang w:val="vi-VN" w:eastAsia="zh-TW"/>
        </w:rPr>
      </w:pPr>
      <w:r>
        <w:rPr>
          <w:rFonts w:eastAsia="PMingLiU"/>
          <w:b/>
          <w:sz w:val="28"/>
          <w:szCs w:val="28"/>
          <w:lang w:val="vi-VN" w:eastAsia="zh-TW"/>
        </w:rPr>
        <w:t xml:space="preserve">PL 1. THEO DÕI </w:t>
      </w:r>
      <w:r>
        <w:rPr>
          <w:rFonts w:hint="default" w:eastAsia="PMingLiU"/>
          <w:b/>
          <w:sz w:val="28"/>
          <w:szCs w:val="28"/>
          <w:lang w:val="en-US" w:eastAsia="zh-TW"/>
        </w:rPr>
        <w:t>QUÁ TRÌNH TIẾP NHẬN VÀ LỰA CHỌN</w:t>
      </w:r>
      <w:r>
        <w:rPr>
          <w:rFonts w:eastAsia="PMingLiU"/>
          <w:b/>
          <w:sz w:val="28"/>
          <w:szCs w:val="28"/>
          <w:lang w:val="vi-VN" w:eastAsia="zh-TW"/>
        </w:rPr>
        <w:t xml:space="preserve"> NGUYÊN LIỆU</w:t>
      </w:r>
    </w:p>
    <w:p w14:paraId="7078ED72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tbl>
      <w:tblPr>
        <w:tblStyle w:val="34"/>
        <w:tblW w:w="15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749"/>
        <w:gridCol w:w="1649"/>
        <w:gridCol w:w="1263"/>
        <w:gridCol w:w="1060"/>
        <w:gridCol w:w="2567"/>
        <w:gridCol w:w="1893"/>
        <w:gridCol w:w="1603"/>
        <w:gridCol w:w="1464"/>
      </w:tblGrid>
      <w:tr w14:paraId="4A4A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79F6900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Ngày nhập</w:t>
            </w:r>
          </w:p>
        </w:tc>
        <w:tc>
          <w:tcPr>
            <w:tcW w:w="2749" w:type="dxa"/>
            <w:vAlign w:val="center"/>
          </w:tcPr>
          <w:p w14:paraId="7FFC416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Hộ thành viên/Nhà cung cấp</w:t>
            </w:r>
          </w:p>
        </w:tc>
        <w:tc>
          <w:tcPr>
            <w:tcW w:w="1649" w:type="dxa"/>
          </w:tcPr>
          <w:p w14:paraId="371D698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Tên nguyên liệu</w:t>
            </w:r>
          </w:p>
        </w:tc>
        <w:tc>
          <w:tcPr>
            <w:tcW w:w="1263" w:type="dxa"/>
            <w:vAlign w:val="center"/>
          </w:tcPr>
          <w:p w14:paraId="513C018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Khối lượng (kg)</w:t>
            </w:r>
          </w:p>
        </w:tc>
        <w:tc>
          <w:tcPr>
            <w:tcW w:w="1060" w:type="dxa"/>
            <w:vAlign w:val="center"/>
          </w:tcPr>
          <w:p w14:paraId="481ED43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Mã lô/NCC</w:t>
            </w:r>
          </w:p>
        </w:tc>
        <w:tc>
          <w:tcPr>
            <w:tcW w:w="2567" w:type="dxa"/>
            <w:vAlign w:val="center"/>
          </w:tcPr>
          <w:p w14:paraId="4E757CB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Tình trạng nguyên liệu</w:t>
            </w:r>
          </w:p>
        </w:tc>
        <w:tc>
          <w:tcPr>
            <w:tcW w:w="1893" w:type="dxa"/>
            <w:vAlign w:val="center"/>
          </w:tcPr>
          <w:p w14:paraId="32AD2AA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Người nhập</w:t>
            </w:r>
          </w:p>
        </w:tc>
        <w:tc>
          <w:tcPr>
            <w:tcW w:w="1603" w:type="dxa"/>
            <w:vAlign w:val="center"/>
          </w:tcPr>
          <w:p w14:paraId="2AB8E45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</w:t>
            </w:r>
          </w:p>
        </w:tc>
        <w:tc>
          <w:tcPr>
            <w:tcW w:w="1464" w:type="dxa"/>
            <w:vAlign w:val="center"/>
          </w:tcPr>
          <w:p w14:paraId="3A7BEE5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Ghi chú</w:t>
            </w:r>
          </w:p>
        </w:tc>
      </w:tr>
      <w:tr w14:paraId="46FB1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3E272C6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29A15A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Công ty TNHH Hải Thịnh Bắc Giang</w:t>
            </w:r>
          </w:p>
        </w:tc>
        <w:tc>
          <w:tcPr>
            <w:tcW w:w="1649" w:type="dxa"/>
          </w:tcPr>
          <w:p w14:paraId="46F2601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Thịt lợn tươi</w:t>
            </w:r>
          </w:p>
        </w:tc>
        <w:tc>
          <w:tcPr>
            <w:tcW w:w="1263" w:type="dxa"/>
          </w:tcPr>
          <w:p w14:paraId="32D5F23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cs="Times New Roman"/>
                <w:lang w:val="en-US" w:eastAsia="zh-TW"/>
              </w:rPr>
              <w:t>85</w:t>
            </w:r>
          </w:p>
        </w:tc>
        <w:tc>
          <w:tcPr>
            <w:tcW w:w="1060" w:type="dxa"/>
          </w:tcPr>
          <w:p w14:paraId="719F1FC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TL01</w:t>
            </w:r>
          </w:p>
        </w:tc>
        <w:tc>
          <w:tcPr>
            <w:tcW w:w="2567" w:type="dxa"/>
          </w:tcPr>
          <w:p w14:paraId="0A2849B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Thịt tươi, màu đỏ tự nhiên, không có mùi lạ, đạt yêu cầu</w:t>
            </w:r>
          </w:p>
        </w:tc>
        <w:tc>
          <w:tcPr>
            <w:tcW w:w="1893" w:type="dxa"/>
          </w:tcPr>
          <w:p w14:paraId="342EB032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66250C2E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05h30-06h30</w:t>
            </w:r>
          </w:p>
        </w:tc>
        <w:tc>
          <w:tcPr>
            <w:tcW w:w="1464" w:type="dxa"/>
            <w:vAlign w:val="center"/>
          </w:tcPr>
          <w:p w14:paraId="1E584FA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Nguyên liệu giết mổ trong ngày</w:t>
            </w:r>
          </w:p>
        </w:tc>
      </w:tr>
      <w:tr w14:paraId="61B2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3BA90DF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CDC76">
            <w:pPr>
              <w:spacing w:before="120" w:after="120" w:line="300" w:lineRule="exact"/>
              <w:rPr>
                <w:rFonts w:hint="default" w:ascii="Times New Roman" w:hAnsi="Times New Roman" w:eastAsia="SimSun" w:cs="Times New Roman"/>
                <w:lang w:eastAsia="zh-TW"/>
              </w:rPr>
            </w:pPr>
          </w:p>
        </w:tc>
        <w:tc>
          <w:tcPr>
            <w:tcW w:w="1649" w:type="dxa"/>
          </w:tcPr>
          <w:p w14:paraId="4CDF143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Mỡ lưng</w:t>
            </w:r>
          </w:p>
        </w:tc>
        <w:tc>
          <w:tcPr>
            <w:tcW w:w="1263" w:type="dxa"/>
          </w:tcPr>
          <w:p w14:paraId="366F457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cs="Times New Roman"/>
                <w:lang w:val="en-US" w:eastAsia="zh-TW"/>
              </w:rPr>
              <w:t>8</w:t>
            </w:r>
          </w:p>
        </w:tc>
        <w:tc>
          <w:tcPr>
            <w:tcW w:w="1060" w:type="dxa"/>
          </w:tcPr>
          <w:p w14:paraId="4B155FA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cs="Times New Roman"/>
                <w:lang w:val="en-US" w:eastAsia="zh-TW"/>
              </w:rPr>
              <w:t>ML01</w:t>
            </w:r>
          </w:p>
        </w:tc>
        <w:tc>
          <w:tcPr>
            <w:tcW w:w="2567" w:type="dxa"/>
          </w:tcPr>
          <w:p w14:paraId="6A5DF69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893" w:type="dxa"/>
          </w:tcPr>
          <w:p w14:paraId="43E74CC0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30186D4A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64" w:type="dxa"/>
            <w:vAlign w:val="center"/>
          </w:tcPr>
          <w:p w14:paraId="7A4752A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  <w:tr w14:paraId="29FA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470AA1C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A4C498">
            <w:pPr>
              <w:spacing w:before="120" w:after="120" w:line="300" w:lineRule="exact"/>
              <w:rPr>
                <w:rFonts w:hint="default" w:ascii="Times New Roman" w:hAnsi="Times New Roman" w:eastAsia="SimSu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Công ty TNHH Hải Thịnh Bắc Giang</w:t>
            </w:r>
          </w:p>
        </w:tc>
        <w:tc>
          <w:tcPr>
            <w:tcW w:w="1649" w:type="dxa"/>
          </w:tcPr>
          <w:p w14:paraId="1FA7CFF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Bì lợn</w:t>
            </w:r>
          </w:p>
        </w:tc>
        <w:tc>
          <w:tcPr>
            <w:tcW w:w="1263" w:type="dxa"/>
          </w:tcPr>
          <w:p w14:paraId="42DA6F6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cs="Times New Roman"/>
                <w:lang w:val="en-US" w:eastAsia="zh-TW"/>
              </w:rPr>
              <w:t>5</w:t>
            </w:r>
          </w:p>
        </w:tc>
        <w:tc>
          <w:tcPr>
            <w:tcW w:w="1060" w:type="dxa"/>
          </w:tcPr>
          <w:p w14:paraId="3BB7B75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cs="Times New Roman"/>
                <w:lang w:val="en-US" w:eastAsia="zh-TW"/>
              </w:rPr>
              <w:t>BL01</w:t>
            </w:r>
          </w:p>
        </w:tc>
        <w:tc>
          <w:tcPr>
            <w:tcW w:w="2567" w:type="dxa"/>
          </w:tcPr>
          <w:p w14:paraId="19C99CB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893" w:type="dxa"/>
          </w:tcPr>
          <w:p w14:paraId="725425C8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263BA9E7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64" w:type="dxa"/>
            <w:vAlign w:val="center"/>
          </w:tcPr>
          <w:p w14:paraId="0391003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  <w:tr w14:paraId="5DD9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277BEEA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A9E55">
            <w:pPr>
              <w:spacing w:before="120" w:after="120" w:line="300" w:lineRule="exact"/>
              <w:rPr>
                <w:rFonts w:hint="default" w:ascii="Times New Roman" w:hAnsi="Times New Roman" w:cs="Times New Roman"/>
                <w:color w:val="000000"/>
                <w:lang w:val="en-US" w:eastAsia="zh-TW"/>
              </w:rPr>
            </w:pPr>
            <w:r>
              <w:rPr>
                <w:rFonts w:hint="default" w:cs="Times New Roman"/>
                <w:color w:val="000000"/>
                <w:lang w:val="en-US" w:eastAsia="zh-TW"/>
              </w:rPr>
              <w:t>Cửa hàng thực phẩm sạch trên địa bàn</w:t>
            </w:r>
          </w:p>
        </w:tc>
        <w:tc>
          <w:tcPr>
            <w:tcW w:w="1649" w:type="dxa"/>
          </w:tcPr>
          <w:p w14:paraId="64ED7EB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Muối ăn</w:t>
            </w:r>
          </w:p>
        </w:tc>
        <w:tc>
          <w:tcPr>
            <w:tcW w:w="1263" w:type="dxa"/>
          </w:tcPr>
          <w:p w14:paraId="12D576E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cs="Times New Roman"/>
                <w:lang w:val="en-US" w:eastAsia="zh-TW"/>
              </w:rPr>
              <w:t>0,5</w:t>
            </w:r>
          </w:p>
        </w:tc>
        <w:tc>
          <w:tcPr>
            <w:tcW w:w="1060" w:type="dxa"/>
          </w:tcPr>
          <w:p w14:paraId="6BDCAAC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GV01</w:t>
            </w:r>
          </w:p>
        </w:tc>
        <w:tc>
          <w:tcPr>
            <w:tcW w:w="2567" w:type="dxa"/>
          </w:tcPr>
          <w:p w14:paraId="53649EC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Đạt yêu cầu</w:t>
            </w:r>
          </w:p>
        </w:tc>
        <w:tc>
          <w:tcPr>
            <w:tcW w:w="1893" w:type="dxa"/>
          </w:tcPr>
          <w:p w14:paraId="1F0CB7EB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26879AE1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06h30-07h30</w:t>
            </w:r>
          </w:p>
        </w:tc>
        <w:tc>
          <w:tcPr>
            <w:tcW w:w="1464" w:type="dxa"/>
          </w:tcPr>
          <w:p w14:paraId="76AE153F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  <w:tr w14:paraId="20C06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1171642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BDA5E">
            <w:pPr>
              <w:spacing w:before="120" w:after="120" w:line="300" w:lineRule="exact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  <w:r>
              <w:rPr>
                <w:rFonts w:hint="default" w:cs="Times New Roman"/>
                <w:color w:val="000000"/>
                <w:lang w:val="en-US" w:eastAsia="zh-TW"/>
              </w:rPr>
              <w:t>Cửa hàng thực phẩm sạch trên địa bàn</w:t>
            </w:r>
          </w:p>
        </w:tc>
        <w:tc>
          <w:tcPr>
            <w:tcW w:w="1649" w:type="dxa"/>
          </w:tcPr>
          <w:p w14:paraId="79D82616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Đường kính</w:t>
            </w:r>
          </w:p>
        </w:tc>
        <w:tc>
          <w:tcPr>
            <w:tcW w:w="1263" w:type="dxa"/>
          </w:tcPr>
          <w:p w14:paraId="350CCC8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cs="Times New Roman"/>
                <w:lang w:val="en-US" w:eastAsia="zh-TW"/>
              </w:rPr>
              <w:t>0</w:t>
            </w:r>
            <w:r>
              <w:rPr>
                <w:rFonts w:hint="default" w:ascii="Times New Roman" w:hAnsi="Times New Roman" w:cs="Times New Roman"/>
                <w:lang w:eastAsia="zh-TW"/>
              </w:rPr>
              <w:t>,5</w:t>
            </w:r>
          </w:p>
        </w:tc>
        <w:tc>
          <w:tcPr>
            <w:tcW w:w="1060" w:type="dxa"/>
          </w:tcPr>
          <w:p w14:paraId="4FFAF99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GV02</w:t>
            </w:r>
          </w:p>
        </w:tc>
        <w:tc>
          <w:tcPr>
            <w:tcW w:w="2567" w:type="dxa"/>
            <w:vMerge w:val="restart"/>
          </w:tcPr>
          <w:p w14:paraId="008CB75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Bao bì nguyên vẹn, còn hạn sử dụng, đạt yêu cầu</w:t>
            </w:r>
          </w:p>
        </w:tc>
        <w:tc>
          <w:tcPr>
            <w:tcW w:w="1893" w:type="dxa"/>
          </w:tcPr>
          <w:p w14:paraId="3C96C944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11812115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64" w:type="dxa"/>
          </w:tcPr>
          <w:p w14:paraId="352FABAC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  <w:tr w14:paraId="7BDB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2F1DD81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00E001">
            <w:pPr>
              <w:spacing w:before="120" w:after="120" w:line="300" w:lineRule="exact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  <w:r>
              <w:rPr>
                <w:rFonts w:hint="default" w:cs="Times New Roman"/>
                <w:color w:val="000000"/>
                <w:lang w:val="en-US" w:eastAsia="zh-TW"/>
              </w:rPr>
              <w:t>Cửa hàng thực phẩm sạch trên địa bàn</w:t>
            </w:r>
          </w:p>
        </w:tc>
        <w:tc>
          <w:tcPr>
            <w:tcW w:w="1649" w:type="dxa"/>
          </w:tcPr>
          <w:p w14:paraId="604AD997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Bột ngọt</w:t>
            </w:r>
          </w:p>
        </w:tc>
        <w:tc>
          <w:tcPr>
            <w:tcW w:w="1263" w:type="dxa"/>
          </w:tcPr>
          <w:p w14:paraId="059BFDE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0,5</w:t>
            </w:r>
          </w:p>
        </w:tc>
        <w:tc>
          <w:tcPr>
            <w:tcW w:w="1060" w:type="dxa"/>
          </w:tcPr>
          <w:p w14:paraId="1CA20C7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GV03</w:t>
            </w:r>
          </w:p>
        </w:tc>
        <w:tc>
          <w:tcPr>
            <w:tcW w:w="2567" w:type="dxa"/>
            <w:vMerge w:val="continue"/>
          </w:tcPr>
          <w:p w14:paraId="7C9962D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893" w:type="dxa"/>
          </w:tcPr>
          <w:p w14:paraId="43031B22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56CB3567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64" w:type="dxa"/>
          </w:tcPr>
          <w:p w14:paraId="74A71412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  <w:tr w14:paraId="67FB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2713307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1098E">
            <w:pPr>
              <w:spacing w:before="120" w:after="120" w:line="300" w:lineRule="exact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  <w:r>
              <w:rPr>
                <w:rFonts w:hint="default" w:cs="Times New Roman"/>
                <w:color w:val="000000"/>
                <w:lang w:val="en-US" w:eastAsia="zh-TW"/>
              </w:rPr>
              <w:t>Cửa hàng thực phẩm sạch trên địa bàn</w:t>
            </w:r>
          </w:p>
        </w:tc>
        <w:tc>
          <w:tcPr>
            <w:tcW w:w="1649" w:type="dxa"/>
          </w:tcPr>
          <w:p w14:paraId="09999397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Tiêu, tỏi và các gia vị khác</w:t>
            </w:r>
          </w:p>
        </w:tc>
        <w:tc>
          <w:tcPr>
            <w:tcW w:w="1263" w:type="dxa"/>
          </w:tcPr>
          <w:p w14:paraId="60E0462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cs="Times New Roman"/>
                <w:lang w:val="en-US" w:eastAsia="zh-TW"/>
              </w:rPr>
              <w:t>0,5</w:t>
            </w:r>
          </w:p>
        </w:tc>
        <w:tc>
          <w:tcPr>
            <w:tcW w:w="1060" w:type="dxa"/>
          </w:tcPr>
          <w:p w14:paraId="499FE41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GV04</w:t>
            </w:r>
          </w:p>
        </w:tc>
        <w:tc>
          <w:tcPr>
            <w:tcW w:w="2567" w:type="dxa"/>
          </w:tcPr>
          <w:p w14:paraId="55CD1B6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Màu sắc, mùi vị đặc trưng, không ẩm mốc, đạt yêu cầu</w:t>
            </w:r>
          </w:p>
        </w:tc>
        <w:tc>
          <w:tcPr>
            <w:tcW w:w="1893" w:type="dxa"/>
          </w:tcPr>
          <w:p w14:paraId="76874B53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3E799443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64" w:type="dxa"/>
          </w:tcPr>
          <w:p w14:paraId="6997959F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  <w:tr w14:paraId="5466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081B5C0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01/9/2026</w:t>
            </w:r>
          </w:p>
        </w:tc>
        <w:tc>
          <w:tcPr>
            <w:tcW w:w="2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5F87FA">
            <w:pPr>
              <w:spacing w:before="120" w:after="120" w:line="300" w:lineRule="exact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</w:p>
        </w:tc>
        <w:tc>
          <w:tcPr>
            <w:tcW w:w="1649" w:type="dxa"/>
          </w:tcPr>
          <w:p w14:paraId="1137156A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Bao bì đóng gói</w:t>
            </w:r>
          </w:p>
        </w:tc>
        <w:tc>
          <w:tcPr>
            <w:tcW w:w="1263" w:type="dxa"/>
          </w:tcPr>
          <w:p w14:paraId="03DDE0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cs="Times New Roman"/>
                <w:lang w:val="en-US" w:eastAsia="zh-TW"/>
              </w:rPr>
              <w:t>1</w:t>
            </w:r>
            <w:r>
              <w:rPr>
                <w:rFonts w:hint="default" w:ascii="Times New Roman" w:hAnsi="Times New Roman" w:cs="Times New Roman"/>
                <w:lang w:eastAsia="zh-TW"/>
              </w:rPr>
              <w:t>00 chiếc</w:t>
            </w:r>
          </w:p>
        </w:tc>
        <w:tc>
          <w:tcPr>
            <w:tcW w:w="1060" w:type="dxa"/>
          </w:tcPr>
          <w:p w14:paraId="2B1AE13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BB01</w:t>
            </w:r>
          </w:p>
        </w:tc>
        <w:tc>
          <w:tcPr>
            <w:tcW w:w="2567" w:type="dxa"/>
          </w:tcPr>
          <w:p w14:paraId="50C6760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Bao bì sạch, nguyên vẹn, bảo đảm an toàn thực phẩm</w:t>
            </w:r>
          </w:p>
        </w:tc>
        <w:tc>
          <w:tcPr>
            <w:tcW w:w="1893" w:type="dxa"/>
          </w:tcPr>
          <w:p w14:paraId="13B3E15B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03" w:type="dxa"/>
          </w:tcPr>
          <w:p w14:paraId="0FF9E5C2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64" w:type="dxa"/>
          </w:tcPr>
          <w:p w14:paraId="6866C882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</w:tbl>
    <w:p w14:paraId="007ACEF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4635532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1007E3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373EC19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2. THEO DÕI QUÁ TRÌNH SƠ CHẾ, LÀM SẠCH</w:t>
      </w:r>
    </w:p>
    <w:p w14:paraId="316ECC3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4"/>
        <w:tblW w:w="15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378"/>
        <w:gridCol w:w="1500"/>
        <w:gridCol w:w="1610"/>
        <w:gridCol w:w="2243"/>
        <w:gridCol w:w="1442"/>
        <w:gridCol w:w="2733"/>
        <w:gridCol w:w="1862"/>
        <w:gridCol w:w="1572"/>
      </w:tblGrid>
      <w:tr w14:paraId="4E31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vAlign w:val="center"/>
          </w:tcPr>
          <w:p w14:paraId="7DB1F3A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Ngày sản xuất</w:t>
            </w:r>
          </w:p>
        </w:tc>
        <w:tc>
          <w:tcPr>
            <w:tcW w:w="1378" w:type="dxa"/>
            <w:vAlign w:val="center"/>
          </w:tcPr>
          <w:p w14:paraId="4DC0EEB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Mã lô</w:t>
            </w:r>
          </w:p>
        </w:tc>
        <w:tc>
          <w:tcPr>
            <w:tcW w:w="1500" w:type="dxa"/>
            <w:vAlign w:val="center"/>
          </w:tcPr>
          <w:p w14:paraId="4AFD29D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Nguyên liệu sơ chế</w:t>
            </w:r>
          </w:p>
        </w:tc>
        <w:tc>
          <w:tcPr>
            <w:tcW w:w="1610" w:type="dxa"/>
            <w:vAlign w:val="center"/>
          </w:tcPr>
          <w:p w14:paraId="1B4535E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Khối lượng trước sơ chế (kg)</w:t>
            </w:r>
          </w:p>
        </w:tc>
        <w:tc>
          <w:tcPr>
            <w:tcW w:w="2243" w:type="dxa"/>
            <w:vAlign w:val="center"/>
          </w:tcPr>
          <w:p w14:paraId="2F4A698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Nội dung sơ chế</w:t>
            </w:r>
          </w:p>
        </w:tc>
        <w:tc>
          <w:tcPr>
            <w:tcW w:w="1442" w:type="dxa"/>
            <w:vAlign w:val="center"/>
          </w:tcPr>
          <w:p w14:paraId="574B992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Khối lượng sau sơ chế (kg)</w:t>
            </w:r>
          </w:p>
        </w:tc>
        <w:tc>
          <w:tcPr>
            <w:tcW w:w="2733" w:type="dxa"/>
            <w:vAlign w:val="center"/>
          </w:tcPr>
          <w:p w14:paraId="127A98B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Tình trạng nguyên liệu</w:t>
            </w:r>
          </w:p>
        </w:tc>
        <w:tc>
          <w:tcPr>
            <w:tcW w:w="1862" w:type="dxa"/>
            <w:vAlign w:val="center"/>
          </w:tcPr>
          <w:p w14:paraId="641DBEE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Người thực hiện</w:t>
            </w:r>
          </w:p>
        </w:tc>
        <w:tc>
          <w:tcPr>
            <w:tcW w:w="1572" w:type="dxa"/>
            <w:vAlign w:val="center"/>
          </w:tcPr>
          <w:p w14:paraId="17E3027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</w:t>
            </w:r>
          </w:p>
        </w:tc>
      </w:tr>
      <w:tr w14:paraId="5AB85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vAlign w:val="center"/>
          </w:tcPr>
          <w:p w14:paraId="15C3CD6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lang w:eastAsia="zh-TW"/>
              </w:rPr>
              <w:t>/2026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A60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eastAsia="SimSun" w:cs="Times New Roman"/>
                <w:lang w:val="en-US" w:eastAsia="zh-TW"/>
              </w:rPr>
              <w:t>TL01</w:t>
            </w:r>
          </w:p>
        </w:tc>
        <w:tc>
          <w:tcPr>
            <w:tcW w:w="1500" w:type="dxa"/>
            <w:vAlign w:val="center"/>
          </w:tcPr>
          <w:p w14:paraId="68AB406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Thịt lợn tươi (TL01)</w:t>
            </w:r>
          </w:p>
        </w:tc>
        <w:tc>
          <w:tcPr>
            <w:tcW w:w="1610" w:type="dxa"/>
            <w:vAlign w:val="center"/>
          </w:tcPr>
          <w:p w14:paraId="422332F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85</w:t>
            </w:r>
          </w:p>
        </w:tc>
        <w:tc>
          <w:tcPr>
            <w:tcW w:w="2243" w:type="dxa"/>
            <w:vAlign w:val="center"/>
          </w:tcPr>
          <w:p w14:paraId="4A34ECD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Loại bỏ tạp chất, mỡ thừa; rửa sạch, để ráo nước; cắt thịt theo quy cách chế biến</w:t>
            </w:r>
          </w:p>
        </w:tc>
        <w:tc>
          <w:tcPr>
            <w:tcW w:w="1442" w:type="dxa"/>
            <w:vAlign w:val="center"/>
          </w:tcPr>
          <w:p w14:paraId="040F545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85</w:t>
            </w:r>
          </w:p>
        </w:tc>
        <w:tc>
          <w:tcPr>
            <w:tcW w:w="2733" w:type="dxa"/>
            <w:vAlign w:val="center"/>
          </w:tcPr>
          <w:p w14:paraId="0D684DB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Thịt sạch, màu hồng đỏ tự nhiên, không có mùi lạ, đạt yêu cầu đưa vào công đoạn </w:t>
            </w:r>
            <w:r>
              <w:rPr>
                <w:rStyle w:val="7"/>
                <w:rFonts w:hint="default" w:ascii="Times New Roman" w:hAnsi="Times New Roman" w:eastAsia="SimSun" w:cs="Times New Roman"/>
                <w:sz w:val="24"/>
                <w:szCs w:val="24"/>
              </w:rPr>
              <w:t>xay nguyên liệu</w:t>
            </w:r>
          </w:p>
        </w:tc>
        <w:tc>
          <w:tcPr>
            <w:tcW w:w="1862" w:type="dxa"/>
            <w:vAlign w:val="center"/>
          </w:tcPr>
          <w:p w14:paraId="356C21E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72" w:type="dxa"/>
            <w:vAlign w:val="center"/>
          </w:tcPr>
          <w:p w14:paraId="7BB1980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07h00-08h00</w:t>
            </w:r>
          </w:p>
        </w:tc>
      </w:tr>
      <w:tr w14:paraId="7D221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vAlign w:val="center"/>
          </w:tcPr>
          <w:p w14:paraId="1080ECF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lang w:eastAsia="zh-TW"/>
              </w:rPr>
              <w:t>/2026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8F0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color w:val="000000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TW"/>
              </w:rPr>
              <w:t>ML01</w:t>
            </w:r>
          </w:p>
        </w:tc>
        <w:tc>
          <w:tcPr>
            <w:tcW w:w="1500" w:type="dxa"/>
            <w:vAlign w:val="center"/>
          </w:tcPr>
          <w:p w14:paraId="08900F2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Mỡ lưng</w:t>
            </w:r>
          </w:p>
        </w:tc>
        <w:tc>
          <w:tcPr>
            <w:tcW w:w="1610" w:type="dxa"/>
            <w:vAlign w:val="center"/>
          </w:tcPr>
          <w:p w14:paraId="12E0C22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8</w:t>
            </w:r>
          </w:p>
        </w:tc>
        <w:tc>
          <w:tcPr>
            <w:tcW w:w="2243" w:type="dxa"/>
            <w:vAlign w:val="center"/>
          </w:tcPr>
          <w:p w14:paraId="35A3FE1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Làm sạch, loại bỏ tạp chất</w:t>
            </w:r>
          </w:p>
        </w:tc>
        <w:tc>
          <w:tcPr>
            <w:tcW w:w="1442" w:type="dxa"/>
            <w:vAlign w:val="center"/>
          </w:tcPr>
          <w:p w14:paraId="4FD6EB2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8</w:t>
            </w:r>
          </w:p>
        </w:tc>
        <w:tc>
          <w:tcPr>
            <w:tcW w:w="2733" w:type="dxa"/>
            <w:vAlign w:val="center"/>
          </w:tcPr>
          <w:p w14:paraId="2288EA8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862" w:type="dxa"/>
            <w:vAlign w:val="center"/>
          </w:tcPr>
          <w:p w14:paraId="2B67844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72" w:type="dxa"/>
            <w:vAlign w:val="center"/>
          </w:tcPr>
          <w:p w14:paraId="32D0AE6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07h00-08h00</w:t>
            </w:r>
          </w:p>
        </w:tc>
      </w:tr>
      <w:tr w14:paraId="0628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shd w:val="clear"/>
            <w:vAlign w:val="center"/>
          </w:tcPr>
          <w:p w14:paraId="5C8157B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lang w:eastAsia="zh-TW"/>
              </w:rPr>
              <w:t>/2026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897FA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TW"/>
              </w:rPr>
              <w:t>BL01</w:t>
            </w:r>
          </w:p>
        </w:tc>
        <w:tc>
          <w:tcPr>
            <w:tcW w:w="1500" w:type="dxa"/>
            <w:shd w:val="clear"/>
            <w:vAlign w:val="center"/>
          </w:tcPr>
          <w:p w14:paraId="62034EA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Bì lợn</w:t>
            </w:r>
          </w:p>
        </w:tc>
        <w:tc>
          <w:tcPr>
            <w:tcW w:w="1610" w:type="dxa"/>
            <w:shd w:val="clear"/>
            <w:vAlign w:val="center"/>
          </w:tcPr>
          <w:p w14:paraId="19AE5E6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 w:bidi="ar-SA"/>
              </w:rPr>
              <w:t>5</w:t>
            </w:r>
          </w:p>
        </w:tc>
        <w:tc>
          <w:tcPr>
            <w:tcW w:w="2243" w:type="dxa"/>
            <w:shd w:val="clear"/>
            <w:vAlign w:val="center"/>
          </w:tcPr>
          <w:p w14:paraId="218747D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Làm sạch, loại bỏ tạp chất</w:t>
            </w:r>
          </w:p>
        </w:tc>
        <w:tc>
          <w:tcPr>
            <w:tcW w:w="1442" w:type="dxa"/>
            <w:vAlign w:val="center"/>
          </w:tcPr>
          <w:p w14:paraId="43AECA8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5</w:t>
            </w:r>
          </w:p>
        </w:tc>
        <w:tc>
          <w:tcPr>
            <w:tcW w:w="2733" w:type="dxa"/>
            <w:vAlign w:val="center"/>
          </w:tcPr>
          <w:p w14:paraId="7327C39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862" w:type="dxa"/>
            <w:vAlign w:val="center"/>
          </w:tcPr>
          <w:p w14:paraId="4EFE547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72" w:type="dxa"/>
            <w:vAlign w:val="center"/>
          </w:tcPr>
          <w:p w14:paraId="3AA7AD0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07h00-08h00</w:t>
            </w:r>
          </w:p>
        </w:tc>
      </w:tr>
    </w:tbl>
    <w:p w14:paraId="087893E4">
      <w:pPr>
        <w:jc w:val="center"/>
        <w:rPr>
          <w:rFonts w:eastAsia="PMingLiU"/>
          <w:b/>
          <w:sz w:val="28"/>
          <w:szCs w:val="28"/>
          <w:lang w:eastAsia="zh-TW"/>
        </w:rPr>
      </w:pPr>
      <w:bookmarkStart w:id="4" w:name="bookmark15"/>
      <w:bookmarkEnd w:id="4"/>
    </w:p>
    <w:p w14:paraId="4587C8A7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7336BA1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20578B7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2FF892B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1E33F96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1630F6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9443C9E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27E8A06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DAD5516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92C22A1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D9E4D81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0F7F3E2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AC9E022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3. NHẬT KÝ XAY, PHỐI TRỘN, TẨM ƯỚP NGUYÊN LIỆU</w:t>
      </w:r>
    </w:p>
    <w:p w14:paraId="30F05709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4"/>
        <w:tblW w:w="14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566"/>
        <w:gridCol w:w="1926"/>
        <w:gridCol w:w="1078"/>
        <w:gridCol w:w="2252"/>
        <w:gridCol w:w="1188"/>
        <w:gridCol w:w="2518"/>
        <w:gridCol w:w="1470"/>
        <w:gridCol w:w="1513"/>
      </w:tblGrid>
      <w:tr w14:paraId="3123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326" w:type="dxa"/>
            <w:vAlign w:val="center"/>
          </w:tcPr>
          <w:p w14:paraId="3BA63AF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Ngày sản xuất</w:t>
            </w:r>
          </w:p>
        </w:tc>
        <w:tc>
          <w:tcPr>
            <w:tcW w:w="1566" w:type="dxa"/>
            <w:vAlign w:val="center"/>
          </w:tcPr>
          <w:p w14:paraId="27AE19C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Mã lô sản xuất</w:t>
            </w:r>
          </w:p>
        </w:tc>
        <w:tc>
          <w:tcPr>
            <w:tcW w:w="1926" w:type="dxa"/>
            <w:vAlign w:val="center"/>
          </w:tcPr>
          <w:p w14:paraId="7B1D2D1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Nguyên liệu sơ chế</w:t>
            </w:r>
          </w:p>
        </w:tc>
        <w:tc>
          <w:tcPr>
            <w:tcW w:w="1078" w:type="dxa"/>
            <w:vAlign w:val="center"/>
          </w:tcPr>
          <w:p w14:paraId="53483FA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Khối lượng (kg)</w:t>
            </w:r>
          </w:p>
        </w:tc>
        <w:tc>
          <w:tcPr>
            <w:tcW w:w="2252" w:type="dxa"/>
            <w:vAlign w:val="center"/>
          </w:tcPr>
          <w:p w14:paraId="061CDDF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 xml:space="preserve">Nội dung </w:t>
            </w:r>
          </w:p>
        </w:tc>
        <w:tc>
          <w:tcPr>
            <w:tcW w:w="1188" w:type="dxa"/>
            <w:vAlign w:val="center"/>
          </w:tcPr>
          <w:p w14:paraId="27FD1EA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 tẩm ướp</w:t>
            </w:r>
          </w:p>
        </w:tc>
        <w:tc>
          <w:tcPr>
            <w:tcW w:w="2518" w:type="dxa"/>
            <w:vAlign w:val="center"/>
          </w:tcPr>
          <w:p w14:paraId="21DFA92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Tình trạng sau phối trộn</w:t>
            </w:r>
          </w:p>
        </w:tc>
        <w:tc>
          <w:tcPr>
            <w:tcW w:w="1470" w:type="dxa"/>
            <w:vAlign w:val="center"/>
          </w:tcPr>
          <w:p w14:paraId="0EB0E99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Người thực hiện</w:t>
            </w:r>
          </w:p>
        </w:tc>
        <w:tc>
          <w:tcPr>
            <w:tcW w:w="1513" w:type="dxa"/>
            <w:vAlign w:val="center"/>
          </w:tcPr>
          <w:p w14:paraId="296B635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</w:t>
            </w:r>
          </w:p>
        </w:tc>
      </w:tr>
      <w:tr w14:paraId="1C3F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326" w:type="dxa"/>
            <w:vAlign w:val="center"/>
          </w:tcPr>
          <w:p w14:paraId="399B51E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lang w:eastAsia="zh-TW"/>
              </w:rPr>
              <w:t>/2026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1C2D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G</w:t>
            </w:r>
            <w:r>
              <w:rPr>
                <w:rFonts w:hint="default" w:ascii="Times New Roman" w:hAnsi="Times New Roman" w:eastAsia="SimSun" w:cs="Times New Roman"/>
                <w:lang w:val="en-US" w:eastAsia="zh-TW"/>
              </w:rPr>
              <w:t>L</w:t>
            </w:r>
            <w:r>
              <w:rPr>
                <w:rFonts w:hint="default" w:ascii="Times New Roman" w:hAnsi="Times New Roman" w:eastAsia="SimSun" w:cs="Times New Roman"/>
                <w:lang w:eastAsia="zh-TW"/>
              </w:rPr>
              <w:t>010</w:t>
            </w:r>
            <w:r>
              <w:rPr>
                <w:rFonts w:hint="default" w:ascii="Times New Roman" w:hAnsi="Times New Roman" w:eastAsia="SimSun" w:cs="Times New Roman"/>
                <w:lang w:val="en-US"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lang w:eastAsia="zh-TW"/>
              </w:rPr>
              <w:t>26</w:t>
            </w:r>
          </w:p>
        </w:tc>
        <w:tc>
          <w:tcPr>
            <w:tcW w:w="1926" w:type="dxa"/>
            <w:vAlign w:val="center"/>
          </w:tcPr>
          <w:p w14:paraId="62C2990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Thịt lợn tươi, mỡ lưng, bì lợn, muối, đường, bột ngọt, tiêu, tỏi, phụ gia thực phẩm được phép sử dụng</w:t>
            </w:r>
          </w:p>
        </w:tc>
        <w:tc>
          <w:tcPr>
            <w:tcW w:w="1078" w:type="dxa"/>
            <w:vAlign w:val="center"/>
          </w:tcPr>
          <w:p w14:paraId="160A989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100</w:t>
            </w:r>
          </w:p>
        </w:tc>
        <w:tc>
          <w:tcPr>
            <w:tcW w:w="2252" w:type="dxa"/>
            <w:vAlign w:val="center"/>
          </w:tcPr>
          <w:p w14:paraId="01FB495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Xay, phối trộn nguyên liệu theo đúng công thức của sản phẩm; trộn đều và tẩm ướp bảo đảm gia vị ngấm đồng đều</w:t>
            </w:r>
          </w:p>
        </w:tc>
        <w:tc>
          <w:tcPr>
            <w:tcW w:w="1188" w:type="dxa"/>
            <w:vAlign w:val="center"/>
          </w:tcPr>
          <w:p w14:paraId="07EB8FD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4 giờ</w:t>
            </w:r>
          </w:p>
        </w:tc>
        <w:tc>
          <w:tcPr>
            <w:tcW w:w="2518" w:type="dxa"/>
            <w:vAlign w:val="center"/>
          </w:tcPr>
          <w:p w14:paraId="6E4F0BB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Hỗn hợp đồng nhất, màu sắc tự nhiên, mùi thơm đặc trưng, đạt yêu cầu đưa vào công đoạn </w:t>
            </w:r>
            <w:r>
              <w:rPr>
                <w:rStyle w:val="7"/>
                <w:rFonts w:hint="default" w:ascii="Times New Roman" w:hAnsi="Times New Roman" w:eastAsia="SimSun" w:cs="Times New Roman"/>
                <w:sz w:val="24"/>
                <w:szCs w:val="24"/>
              </w:rPr>
              <w:t>gói, định hình và hút chân không</w:t>
            </w:r>
          </w:p>
        </w:tc>
        <w:tc>
          <w:tcPr>
            <w:tcW w:w="1470" w:type="dxa"/>
            <w:vAlign w:val="center"/>
          </w:tcPr>
          <w:p w14:paraId="278E788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5B19140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08h00-12h00</w:t>
            </w:r>
          </w:p>
        </w:tc>
      </w:tr>
      <w:tr w14:paraId="0206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6" w:type="dxa"/>
            <w:vAlign w:val="center"/>
          </w:tcPr>
          <w:p w14:paraId="79E7B7C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9A9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</w:p>
        </w:tc>
        <w:tc>
          <w:tcPr>
            <w:tcW w:w="1926" w:type="dxa"/>
            <w:vAlign w:val="center"/>
          </w:tcPr>
          <w:p w14:paraId="22B314F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078" w:type="dxa"/>
            <w:vAlign w:val="center"/>
          </w:tcPr>
          <w:p w14:paraId="617F20F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2252" w:type="dxa"/>
            <w:vAlign w:val="center"/>
          </w:tcPr>
          <w:p w14:paraId="1398D32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188" w:type="dxa"/>
            <w:vAlign w:val="center"/>
          </w:tcPr>
          <w:p w14:paraId="0602A4B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2518" w:type="dxa"/>
            <w:vAlign w:val="center"/>
          </w:tcPr>
          <w:p w14:paraId="6BB87CE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70" w:type="dxa"/>
            <w:vAlign w:val="center"/>
          </w:tcPr>
          <w:p w14:paraId="747E536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3712F0B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</w:tbl>
    <w:p w14:paraId="757DD92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4941242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4. THEO DÕI QUÁ TRÌNH ĐỊNH HÌNH</w:t>
      </w:r>
      <w:r>
        <w:rPr>
          <w:rFonts w:hint="default" w:eastAsia="PMingLiU"/>
          <w:b/>
          <w:sz w:val="28"/>
          <w:szCs w:val="28"/>
          <w:lang w:val="en-US" w:eastAsia="zh-TW"/>
        </w:rPr>
        <w:t xml:space="preserve"> VÀ GÓI</w:t>
      </w:r>
      <w:r>
        <w:rPr>
          <w:rFonts w:eastAsia="PMingLiU"/>
          <w:b/>
          <w:sz w:val="28"/>
          <w:szCs w:val="28"/>
          <w:lang w:eastAsia="zh-TW"/>
        </w:rPr>
        <w:t xml:space="preserve"> SẢN PHẨM</w:t>
      </w:r>
    </w:p>
    <w:tbl>
      <w:tblPr>
        <w:tblStyle w:val="34"/>
        <w:tblpPr w:leftFromText="180" w:rightFromText="180" w:vertAnchor="text" w:horzAnchor="page" w:tblpX="847" w:tblpY="311"/>
        <w:tblOverlap w:val="never"/>
        <w:tblW w:w="15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400"/>
        <w:gridCol w:w="1440"/>
        <w:gridCol w:w="2352"/>
        <w:gridCol w:w="1452"/>
        <w:gridCol w:w="1512"/>
        <w:gridCol w:w="2964"/>
        <w:gridCol w:w="1470"/>
        <w:gridCol w:w="1513"/>
      </w:tblGrid>
      <w:tr w14:paraId="37A7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326" w:type="dxa"/>
            <w:vAlign w:val="center"/>
          </w:tcPr>
          <w:p w14:paraId="5C8081B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Ngày sản xuất</w:t>
            </w:r>
          </w:p>
        </w:tc>
        <w:tc>
          <w:tcPr>
            <w:tcW w:w="1400" w:type="dxa"/>
            <w:vAlign w:val="center"/>
          </w:tcPr>
          <w:p w14:paraId="7F9BB62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Mã lô sản xuất</w:t>
            </w:r>
          </w:p>
        </w:tc>
        <w:tc>
          <w:tcPr>
            <w:tcW w:w="1440" w:type="dxa"/>
            <w:vAlign w:val="center"/>
          </w:tcPr>
          <w:p w14:paraId="4444812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Khối lượng nguyên liệu sau phối trộn (kg)</w:t>
            </w:r>
          </w:p>
        </w:tc>
        <w:tc>
          <w:tcPr>
            <w:tcW w:w="2352" w:type="dxa"/>
            <w:vAlign w:val="center"/>
          </w:tcPr>
          <w:p w14:paraId="7F21FFF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 xml:space="preserve">Nội dung </w:t>
            </w:r>
          </w:p>
        </w:tc>
        <w:tc>
          <w:tcPr>
            <w:tcW w:w="1452" w:type="dxa"/>
            <w:vAlign w:val="center"/>
          </w:tcPr>
          <w:p w14:paraId="089B586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Số lượng thành phẩm (chiếc)</w:t>
            </w:r>
          </w:p>
        </w:tc>
        <w:tc>
          <w:tcPr>
            <w:tcW w:w="1512" w:type="dxa"/>
            <w:vAlign w:val="center"/>
          </w:tcPr>
          <w:p w14:paraId="41A0A77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Khối lượng trung bình (kg/chiếc)</w:t>
            </w:r>
          </w:p>
        </w:tc>
        <w:tc>
          <w:tcPr>
            <w:tcW w:w="2964" w:type="dxa"/>
            <w:vAlign w:val="center"/>
          </w:tcPr>
          <w:p w14:paraId="28B061D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Tình trạng sau định hình</w:t>
            </w:r>
          </w:p>
        </w:tc>
        <w:tc>
          <w:tcPr>
            <w:tcW w:w="1470" w:type="dxa"/>
            <w:vAlign w:val="center"/>
          </w:tcPr>
          <w:p w14:paraId="038643A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Người thực hiện</w:t>
            </w:r>
          </w:p>
        </w:tc>
        <w:tc>
          <w:tcPr>
            <w:tcW w:w="1513" w:type="dxa"/>
            <w:vAlign w:val="center"/>
          </w:tcPr>
          <w:p w14:paraId="4B05A0E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eastAsia="zh-TW"/>
              </w:rPr>
              <w:t>Thời gian</w:t>
            </w:r>
          </w:p>
        </w:tc>
      </w:tr>
      <w:tr w14:paraId="1039A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1326" w:type="dxa"/>
            <w:vAlign w:val="center"/>
          </w:tcPr>
          <w:p w14:paraId="728AD04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/2026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D40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010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440" w:type="dxa"/>
            <w:vAlign w:val="center"/>
          </w:tcPr>
          <w:p w14:paraId="04498E7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  <w:t>100</w:t>
            </w:r>
          </w:p>
        </w:tc>
        <w:tc>
          <w:tcPr>
            <w:tcW w:w="2352" w:type="dxa"/>
            <w:vAlign w:val="center"/>
          </w:tcPr>
          <w:p w14:paraId="37740F9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Định hình, tạo khuôn và bao gói sản phẩm theo đúng quy cách kỹ thuật</w:t>
            </w:r>
          </w:p>
        </w:tc>
        <w:tc>
          <w:tcPr>
            <w:tcW w:w="1452" w:type="dxa"/>
            <w:vAlign w:val="center"/>
          </w:tcPr>
          <w:p w14:paraId="1A04D19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512" w:type="dxa"/>
            <w:vAlign w:val="center"/>
          </w:tcPr>
          <w:p w14:paraId="287243D6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0.5</w:t>
            </w:r>
          </w:p>
        </w:tc>
        <w:tc>
          <w:tcPr>
            <w:tcW w:w="2964" w:type="dxa"/>
            <w:vAlign w:val="center"/>
          </w:tcPr>
          <w:p w14:paraId="3DE124E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Sản phẩm đồng đều về kích thước, hình dạng nguyên vẹn, đạt yêu cầu đưa vào công đoạn hấp chín</w:t>
            </w:r>
          </w:p>
        </w:tc>
        <w:tc>
          <w:tcPr>
            <w:tcW w:w="1470" w:type="dxa"/>
            <w:vAlign w:val="center"/>
          </w:tcPr>
          <w:p w14:paraId="1941BBC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323E922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12h00-13h00</w:t>
            </w:r>
          </w:p>
        </w:tc>
      </w:tr>
      <w:tr w14:paraId="0CFCD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26" w:type="dxa"/>
            <w:vAlign w:val="center"/>
          </w:tcPr>
          <w:p w14:paraId="2D02A97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202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724B9D8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352" w:type="dxa"/>
            <w:vAlign w:val="center"/>
          </w:tcPr>
          <w:p w14:paraId="41D6A6B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52" w:type="dxa"/>
            <w:vAlign w:val="center"/>
          </w:tcPr>
          <w:p w14:paraId="6B04449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512" w:type="dxa"/>
            <w:vAlign w:val="center"/>
          </w:tcPr>
          <w:p w14:paraId="26DF283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964" w:type="dxa"/>
            <w:vAlign w:val="center"/>
          </w:tcPr>
          <w:p w14:paraId="039702C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70" w:type="dxa"/>
            <w:vAlign w:val="center"/>
          </w:tcPr>
          <w:p w14:paraId="47F9290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3B58AEB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6FAE8C24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96D54DC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>PL 5. THEO DÕI QUÁ TRÌNH HẤP CHÍN</w:t>
      </w:r>
      <w:r>
        <w:rPr>
          <w:rFonts w:hint="default" w:eastAsia="PMingLiU"/>
          <w:b/>
          <w:sz w:val="28"/>
          <w:szCs w:val="28"/>
          <w:lang w:val="en-US" w:eastAsia="zh-TW"/>
        </w:rPr>
        <w:t xml:space="preserve"> SẢN PHẨM</w:t>
      </w:r>
    </w:p>
    <w:p w14:paraId="0DAD2EE1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4"/>
        <w:tblW w:w="15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400"/>
        <w:gridCol w:w="1440"/>
        <w:gridCol w:w="1719"/>
        <w:gridCol w:w="1520"/>
        <w:gridCol w:w="1573"/>
        <w:gridCol w:w="3468"/>
        <w:gridCol w:w="1470"/>
        <w:gridCol w:w="1513"/>
      </w:tblGrid>
      <w:tr w14:paraId="2003C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326" w:type="dxa"/>
            <w:vAlign w:val="center"/>
          </w:tcPr>
          <w:p w14:paraId="663E302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Ngày sản xuất</w:t>
            </w:r>
          </w:p>
        </w:tc>
        <w:tc>
          <w:tcPr>
            <w:tcW w:w="1400" w:type="dxa"/>
            <w:vAlign w:val="center"/>
          </w:tcPr>
          <w:p w14:paraId="5B7C6A4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Mã lô sản xuất</w:t>
            </w:r>
          </w:p>
        </w:tc>
        <w:tc>
          <w:tcPr>
            <w:tcW w:w="1440" w:type="dxa"/>
            <w:vAlign w:val="center"/>
          </w:tcPr>
          <w:p w14:paraId="5628CFA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Số lượng thành phẩm (chiếc)</w:t>
            </w:r>
          </w:p>
        </w:tc>
        <w:tc>
          <w:tcPr>
            <w:tcW w:w="1719" w:type="dxa"/>
            <w:vAlign w:val="center"/>
          </w:tcPr>
          <w:p w14:paraId="7596BBC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Nhiệt độ hấp (</w:t>
            </w:r>
            <w:r>
              <w:rPr>
                <w:rFonts w:hint="default" w:ascii="Times New Roman" w:hAnsi="Times New Roman" w:cs="Times New Roman"/>
                <w:b/>
                <w:vertAlign w:val="superscript"/>
                <w:lang w:eastAsia="zh-TW"/>
              </w:rPr>
              <w:t>0</w:t>
            </w:r>
            <w:r>
              <w:rPr>
                <w:rFonts w:hint="default" w:ascii="Times New Roman" w:hAnsi="Times New Roman" w:cs="Times New Roman"/>
                <w:b/>
                <w:lang w:eastAsia="zh-TW"/>
              </w:rPr>
              <w:t>C)</w:t>
            </w:r>
          </w:p>
        </w:tc>
        <w:tc>
          <w:tcPr>
            <w:tcW w:w="1520" w:type="dxa"/>
            <w:vAlign w:val="center"/>
          </w:tcPr>
          <w:p w14:paraId="156BED0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 hấp (phút)</w:t>
            </w:r>
          </w:p>
        </w:tc>
        <w:tc>
          <w:tcPr>
            <w:tcW w:w="1573" w:type="dxa"/>
            <w:vAlign w:val="center"/>
          </w:tcPr>
          <w:p w14:paraId="24EA08F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Nhiệt độ tâm sản phẩm (</w:t>
            </w:r>
            <w:r>
              <w:rPr>
                <w:rFonts w:hint="default" w:ascii="Times New Roman" w:hAnsi="Times New Roman" w:cs="Times New Roman"/>
                <w:b/>
                <w:vertAlign w:val="superscript"/>
                <w:lang w:eastAsia="zh-TW"/>
              </w:rPr>
              <w:t>0</w:t>
            </w:r>
            <w:r>
              <w:rPr>
                <w:rFonts w:hint="default" w:ascii="Times New Roman" w:hAnsi="Times New Roman" w:cs="Times New Roman"/>
                <w:b/>
                <w:lang w:eastAsia="zh-TW"/>
              </w:rPr>
              <w:t>C)</w:t>
            </w:r>
          </w:p>
        </w:tc>
        <w:tc>
          <w:tcPr>
            <w:tcW w:w="3468" w:type="dxa"/>
            <w:vAlign w:val="center"/>
          </w:tcPr>
          <w:p w14:paraId="1D59B08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Tình trạng sản phẩm sau hấp</w:t>
            </w:r>
          </w:p>
        </w:tc>
        <w:tc>
          <w:tcPr>
            <w:tcW w:w="1470" w:type="dxa"/>
            <w:vAlign w:val="center"/>
          </w:tcPr>
          <w:p w14:paraId="2150DA6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Người thực hiện</w:t>
            </w:r>
          </w:p>
        </w:tc>
        <w:tc>
          <w:tcPr>
            <w:tcW w:w="1513" w:type="dxa"/>
            <w:vAlign w:val="center"/>
          </w:tcPr>
          <w:p w14:paraId="06AAE19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</w:t>
            </w:r>
          </w:p>
        </w:tc>
      </w:tr>
      <w:tr w14:paraId="176B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326" w:type="dxa"/>
            <w:shd w:val="clear"/>
            <w:vAlign w:val="center"/>
          </w:tcPr>
          <w:p w14:paraId="6002C5C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/2026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D89F7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010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440" w:type="dxa"/>
            <w:vAlign w:val="center"/>
          </w:tcPr>
          <w:p w14:paraId="49B9856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2</w:t>
            </w:r>
            <w:r>
              <w:rPr>
                <w:rFonts w:hint="default" w:ascii="Times New Roman" w:hAnsi="Times New Roman" w:cs="Times New Roman"/>
                <w:lang w:eastAsia="zh-TW"/>
              </w:rPr>
              <w:t>00</w:t>
            </w:r>
          </w:p>
        </w:tc>
        <w:tc>
          <w:tcPr>
            <w:tcW w:w="1719" w:type="dxa"/>
            <w:vAlign w:val="center"/>
          </w:tcPr>
          <w:p w14:paraId="09A5038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lang w:val="en-US" w:eastAsia="zh-TW"/>
              </w:rPr>
              <w:t>8</w:t>
            </w:r>
            <w:r>
              <w:rPr>
                <w:rFonts w:hint="default" w:ascii="Times New Roman" w:hAnsi="Times New Roman" w:eastAsia="SimSun" w:cs="Times New Roman"/>
                <w:lang w:eastAsia="zh-TW"/>
              </w:rPr>
              <w:t>-100</w:t>
            </w:r>
          </w:p>
        </w:tc>
        <w:tc>
          <w:tcPr>
            <w:tcW w:w="1520" w:type="dxa"/>
            <w:vAlign w:val="center"/>
          </w:tcPr>
          <w:p w14:paraId="66380C8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120</w:t>
            </w:r>
          </w:p>
        </w:tc>
        <w:tc>
          <w:tcPr>
            <w:tcW w:w="1573" w:type="dxa"/>
            <w:vAlign w:val="center"/>
          </w:tcPr>
          <w:p w14:paraId="5BA1CD81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78</w:t>
            </w:r>
          </w:p>
        </w:tc>
        <w:tc>
          <w:tcPr>
            <w:tcW w:w="3468" w:type="dxa"/>
            <w:vAlign w:val="center"/>
          </w:tcPr>
          <w:p w14:paraId="2D6809F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Sản phẩm chín đều, màu sắc đặc trưng, cấu trúc săn chắc, đạt yêu cầu đưa vào công đoạn làm nguội</w:t>
            </w:r>
          </w:p>
        </w:tc>
        <w:tc>
          <w:tcPr>
            <w:tcW w:w="1470" w:type="dxa"/>
            <w:vAlign w:val="center"/>
          </w:tcPr>
          <w:p w14:paraId="5E78481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0E664B2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13h00-15h00</w:t>
            </w:r>
          </w:p>
        </w:tc>
      </w:tr>
      <w:tr w14:paraId="6DFD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6" w:type="dxa"/>
            <w:vAlign w:val="center"/>
          </w:tcPr>
          <w:p w14:paraId="2CD2952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633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7E6FD8B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719" w:type="dxa"/>
            <w:vAlign w:val="center"/>
          </w:tcPr>
          <w:p w14:paraId="053C893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20" w:type="dxa"/>
            <w:vAlign w:val="center"/>
          </w:tcPr>
          <w:p w14:paraId="40D21DC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73" w:type="dxa"/>
            <w:vAlign w:val="center"/>
          </w:tcPr>
          <w:p w14:paraId="6F45AB0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57DA76E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70" w:type="dxa"/>
            <w:vAlign w:val="center"/>
          </w:tcPr>
          <w:p w14:paraId="62A8F9F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212BEA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</w:tbl>
    <w:p w14:paraId="34A4D453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3F81A7C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6. THEO DÕI QUÁ TRÌNH LÀM NGUỘI SẢN PHẨM</w:t>
      </w:r>
    </w:p>
    <w:p w14:paraId="249ED273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4"/>
        <w:tblW w:w="15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400"/>
        <w:gridCol w:w="1440"/>
        <w:gridCol w:w="1719"/>
        <w:gridCol w:w="1520"/>
        <w:gridCol w:w="1573"/>
        <w:gridCol w:w="3468"/>
        <w:gridCol w:w="1470"/>
        <w:gridCol w:w="1513"/>
      </w:tblGrid>
      <w:tr w14:paraId="4ABA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326" w:type="dxa"/>
            <w:vAlign w:val="center"/>
          </w:tcPr>
          <w:p w14:paraId="453E4FA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Ngày sản xuất</w:t>
            </w:r>
          </w:p>
        </w:tc>
        <w:tc>
          <w:tcPr>
            <w:tcW w:w="1400" w:type="dxa"/>
            <w:vAlign w:val="center"/>
          </w:tcPr>
          <w:p w14:paraId="4A292B6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Mã lô sản xuất</w:t>
            </w:r>
          </w:p>
        </w:tc>
        <w:tc>
          <w:tcPr>
            <w:tcW w:w="1440" w:type="dxa"/>
            <w:vAlign w:val="center"/>
          </w:tcPr>
          <w:p w14:paraId="713DCFF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Số lượng thành phẩm (chiếc)</w:t>
            </w:r>
          </w:p>
        </w:tc>
        <w:tc>
          <w:tcPr>
            <w:tcW w:w="1719" w:type="dxa"/>
            <w:vAlign w:val="center"/>
          </w:tcPr>
          <w:p w14:paraId="0A1E8F6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Phương pháp làm nguội</w:t>
            </w:r>
          </w:p>
        </w:tc>
        <w:tc>
          <w:tcPr>
            <w:tcW w:w="1520" w:type="dxa"/>
            <w:vAlign w:val="center"/>
          </w:tcPr>
          <w:p w14:paraId="208D5FB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 làm nguội (phút)</w:t>
            </w:r>
          </w:p>
        </w:tc>
        <w:tc>
          <w:tcPr>
            <w:tcW w:w="1573" w:type="dxa"/>
            <w:vAlign w:val="center"/>
          </w:tcPr>
          <w:p w14:paraId="7083963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Nhiệt độ sản phẩm sau làm nguội (</w:t>
            </w:r>
            <w:r>
              <w:rPr>
                <w:rFonts w:hint="default" w:ascii="Times New Roman" w:hAnsi="Times New Roman" w:cs="Times New Roman"/>
                <w:b/>
                <w:vertAlign w:val="superscript"/>
                <w:lang w:eastAsia="zh-TW"/>
              </w:rPr>
              <w:t>0</w:t>
            </w:r>
            <w:r>
              <w:rPr>
                <w:rFonts w:hint="default" w:ascii="Times New Roman" w:hAnsi="Times New Roman" w:cs="Times New Roman"/>
                <w:b/>
                <w:lang w:eastAsia="zh-TW"/>
              </w:rPr>
              <w:t>C)</w:t>
            </w:r>
          </w:p>
        </w:tc>
        <w:tc>
          <w:tcPr>
            <w:tcW w:w="3468" w:type="dxa"/>
            <w:vAlign w:val="center"/>
          </w:tcPr>
          <w:p w14:paraId="30B1DEE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Tình trạng sản phẩm sau làm nguội</w:t>
            </w:r>
          </w:p>
        </w:tc>
        <w:tc>
          <w:tcPr>
            <w:tcW w:w="1470" w:type="dxa"/>
            <w:vAlign w:val="center"/>
          </w:tcPr>
          <w:p w14:paraId="025AD8D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Người thực hiện</w:t>
            </w:r>
          </w:p>
        </w:tc>
        <w:tc>
          <w:tcPr>
            <w:tcW w:w="1513" w:type="dxa"/>
            <w:vAlign w:val="center"/>
          </w:tcPr>
          <w:p w14:paraId="46A6602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</w:t>
            </w:r>
          </w:p>
        </w:tc>
      </w:tr>
      <w:tr w14:paraId="5F3E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326" w:type="dxa"/>
            <w:shd w:val="clear" w:color="auto" w:fill="auto"/>
            <w:vAlign w:val="center"/>
          </w:tcPr>
          <w:p w14:paraId="5384E02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/2026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EE7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010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440" w:type="dxa"/>
            <w:vAlign w:val="center"/>
          </w:tcPr>
          <w:p w14:paraId="1B14528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2</w:t>
            </w:r>
            <w:r>
              <w:rPr>
                <w:rFonts w:hint="default" w:ascii="Times New Roman" w:hAnsi="Times New Roman" w:cs="Times New Roman"/>
                <w:lang w:eastAsia="zh-TW"/>
              </w:rPr>
              <w:t>00</w:t>
            </w:r>
          </w:p>
        </w:tc>
        <w:tc>
          <w:tcPr>
            <w:tcW w:w="1719" w:type="dxa"/>
            <w:vAlign w:val="center"/>
          </w:tcPr>
          <w:p w14:paraId="4F2BB84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Làm nguội nhanh bằng nước lạnh</w:t>
            </w:r>
          </w:p>
        </w:tc>
        <w:tc>
          <w:tcPr>
            <w:tcW w:w="1520" w:type="dxa"/>
            <w:vAlign w:val="center"/>
          </w:tcPr>
          <w:p w14:paraId="6090133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60</w:t>
            </w:r>
          </w:p>
        </w:tc>
        <w:tc>
          <w:tcPr>
            <w:tcW w:w="1573" w:type="dxa"/>
            <w:vAlign w:val="center"/>
          </w:tcPr>
          <w:p w14:paraId="44BEA59D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8</w:t>
            </w:r>
          </w:p>
        </w:tc>
        <w:tc>
          <w:tcPr>
            <w:tcW w:w="3468" w:type="dxa"/>
            <w:vAlign w:val="center"/>
          </w:tcPr>
          <w:p w14:paraId="055BC52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Sản phẩm nguội đều, bề mặt khô ráo, màu sắc đặc trưng, đạt yêu cầu đưa vào công đoạn đóng gói</w:t>
            </w:r>
          </w:p>
        </w:tc>
        <w:tc>
          <w:tcPr>
            <w:tcW w:w="1470" w:type="dxa"/>
            <w:vAlign w:val="center"/>
          </w:tcPr>
          <w:p w14:paraId="484123A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0775E1D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15h00-16h00</w:t>
            </w:r>
          </w:p>
        </w:tc>
      </w:tr>
      <w:tr w14:paraId="698E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6" w:type="dxa"/>
            <w:vAlign w:val="center"/>
          </w:tcPr>
          <w:p w14:paraId="6C3DB1E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A9D9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546F33C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719" w:type="dxa"/>
            <w:vAlign w:val="center"/>
          </w:tcPr>
          <w:p w14:paraId="6839E94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20" w:type="dxa"/>
            <w:vAlign w:val="center"/>
          </w:tcPr>
          <w:p w14:paraId="1C7612C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73" w:type="dxa"/>
            <w:vAlign w:val="center"/>
          </w:tcPr>
          <w:p w14:paraId="7602150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2C77B55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70" w:type="dxa"/>
            <w:vAlign w:val="center"/>
          </w:tcPr>
          <w:p w14:paraId="354DBD3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13" w:type="dxa"/>
            <w:vAlign w:val="center"/>
          </w:tcPr>
          <w:p w14:paraId="2D30E39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</w:tbl>
    <w:p w14:paraId="411F2249">
      <w:pPr>
        <w:pStyle w:val="24"/>
        <w:spacing w:after="120" w:line="240" w:lineRule="auto"/>
        <w:jc w:val="center"/>
        <w:rPr>
          <w:b/>
          <w:bCs/>
          <w:szCs w:val="26"/>
        </w:rPr>
      </w:pPr>
    </w:p>
    <w:p w14:paraId="4F6AA265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7. THEO DÕI QUÁ TRÌNH ĐÓNG GÓI, GHI NHÃN, BẢO QUẢN</w:t>
      </w:r>
    </w:p>
    <w:p w14:paraId="6AF9E3E5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4"/>
        <w:tblW w:w="15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400"/>
        <w:gridCol w:w="1440"/>
        <w:gridCol w:w="1719"/>
        <w:gridCol w:w="2356"/>
        <w:gridCol w:w="3480"/>
        <w:gridCol w:w="2102"/>
        <w:gridCol w:w="1547"/>
      </w:tblGrid>
      <w:tr w14:paraId="6C562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326" w:type="dxa"/>
            <w:vAlign w:val="center"/>
          </w:tcPr>
          <w:p w14:paraId="6AA129D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Ngày sản xuất</w:t>
            </w:r>
          </w:p>
        </w:tc>
        <w:tc>
          <w:tcPr>
            <w:tcW w:w="1400" w:type="dxa"/>
            <w:vAlign w:val="center"/>
          </w:tcPr>
          <w:p w14:paraId="49901EB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Mã lô sản xuất</w:t>
            </w:r>
          </w:p>
        </w:tc>
        <w:tc>
          <w:tcPr>
            <w:tcW w:w="1440" w:type="dxa"/>
            <w:vAlign w:val="center"/>
          </w:tcPr>
          <w:p w14:paraId="1EE1690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Số lượng thành phẩm (chiếc)</w:t>
            </w:r>
          </w:p>
        </w:tc>
        <w:tc>
          <w:tcPr>
            <w:tcW w:w="1719" w:type="dxa"/>
            <w:vAlign w:val="center"/>
          </w:tcPr>
          <w:p w14:paraId="0BA76F3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Qy cách đóng gói</w:t>
            </w:r>
          </w:p>
        </w:tc>
        <w:tc>
          <w:tcPr>
            <w:tcW w:w="2356" w:type="dxa"/>
            <w:vAlign w:val="center"/>
          </w:tcPr>
          <w:p w14:paraId="72D69AC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Nội dung kiểm tra</w:t>
            </w:r>
          </w:p>
        </w:tc>
        <w:tc>
          <w:tcPr>
            <w:tcW w:w="3480" w:type="dxa"/>
            <w:vAlign w:val="center"/>
          </w:tcPr>
          <w:p w14:paraId="107F220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Tình trạng sản phẩm</w:t>
            </w:r>
          </w:p>
        </w:tc>
        <w:tc>
          <w:tcPr>
            <w:tcW w:w="2102" w:type="dxa"/>
            <w:vAlign w:val="center"/>
          </w:tcPr>
          <w:p w14:paraId="4D77018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Người thực hiện</w:t>
            </w:r>
          </w:p>
        </w:tc>
        <w:tc>
          <w:tcPr>
            <w:tcW w:w="1547" w:type="dxa"/>
            <w:vAlign w:val="center"/>
          </w:tcPr>
          <w:p w14:paraId="6FA5D17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Thời gian</w:t>
            </w:r>
          </w:p>
        </w:tc>
      </w:tr>
      <w:tr w14:paraId="674B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326" w:type="dxa"/>
            <w:shd w:val="clear" w:color="auto" w:fill="auto"/>
            <w:vAlign w:val="center"/>
          </w:tcPr>
          <w:p w14:paraId="4DC88DE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01/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/2026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8374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010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440" w:type="dxa"/>
            <w:vAlign w:val="center"/>
          </w:tcPr>
          <w:p w14:paraId="428CE88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val="en-US" w:eastAsia="zh-TW"/>
              </w:rPr>
              <w:t>2</w:t>
            </w:r>
            <w:r>
              <w:rPr>
                <w:rFonts w:hint="default" w:ascii="Times New Roman" w:hAnsi="Times New Roman" w:cs="Times New Roman"/>
                <w:lang w:eastAsia="zh-TW"/>
              </w:rPr>
              <w:t>00</w:t>
            </w:r>
          </w:p>
        </w:tc>
        <w:tc>
          <w:tcPr>
            <w:tcW w:w="1719" w:type="dxa"/>
            <w:vAlign w:val="center"/>
          </w:tcPr>
          <w:p w14:paraId="68FA248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0.5 kg/chiếc, hút chân không</w:t>
            </w:r>
          </w:p>
        </w:tc>
        <w:tc>
          <w:tcPr>
            <w:tcW w:w="2356" w:type="dxa"/>
            <w:vAlign w:val="center"/>
          </w:tcPr>
          <w:p w14:paraId="6AE9ECD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Kiểm tra bao bì, khối lượng, nhãn hàng hóa, mã lô, ngày sản xuất, hạn sử dụng và điều kiện bảo quản</w:t>
            </w:r>
          </w:p>
        </w:tc>
        <w:tc>
          <w:tcPr>
            <w:tcW w:w="3480" w:type="dxa"/>
            <w:vAlign w:val="center"/>
          </w:tcPr>
          <w:p w14:paraId="7D166A8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>Bao bì nguyên vẹn, thông tin nhãn đầy đủ theo quy định, thành phẩm đạt yêu cầu nhập kho bảo quản ở nhiệt độ 0–5°C</w:t>
            </w:r>
          </w:p>
        </w:tc>
        <w:tc>
          <w:tcPr>
            <w:tcW w:w="2102" w:type="dxa"/>
            <w:vAlign w:val="center"/>
          </w:tcPr>
          <w:p w14:paraId="5817555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47" w:type="dxa"/>
            <w:vAlign w:val="center"/>
          </w:tcPr>
          <w:p w14:paraId="44DDD53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16h00-17h00</w:t>
            </w:r>
          </w:p>
        </w:tc>
      </w:tr>
      <w:tr w14:paraId="52D0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6" w:type="dxa"/>
            <w:vAlign w:val="center"/>
          </w:tcPr>
          <w:p w14:paraId="1824CA6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8482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color w:val="000000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404F8DC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719" w:type="dxa"/>
            <w:vAlign w:val="center"/>
          </w:tcPr>
          <w:p w14:paraId="3F7D3AE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2356" w:type="dxa"/>
            <w:vAlign w:val="center"/>
          </w:tcPr>
          <w:p w14:paraId="0D59B8C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3480" w:type="dxa"/>
            <w:vAlign w:val="center"/>
          </w:tcPr>
          <w:p w14:paraId="237478E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2102" w:type="dxa"/>
            <w:vAlign w:val="center"/>
          </w:tcPr>
          <w:p w14:paraId="0F6CE7A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547" w:type="dxa"/>
            <w:vAlign w:val="center"/>
          </w:tcPr>
          <w:p w14:paraId="62DD63F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</w:tbl>
    <w:p w14:paraId="7AC925B1">
      <w:pPr>
        <w:pStyle w:val="24"/>
        <w:spacing w:after="120" w:line="240" w:lineRule="auto"/>
        <w:jc w:val="center"/>
        <w:rPr>
          <w:b/>
          <w:bCs/>
          <w:szCs w:val="26"/>
        </w:rPr>
      </w:pPr>
    </w:p>
    <w:p w14:paraId="5C19E8C9">
      <w:pPr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PL8. NHẬT KÝ XUẤT KHO, VẬN CHUYỂN VÀ TIÊU THỤ SẢN PHẨM</w:t>
      </w:r>
    </w:p>
    <w:p w14:paraId="41A69A5D">
      <w:pPr>
        <w:jc w:val="center"/>
        <w:rPr>
          <w:rFonts w:eastAsia="SimSun"/>
        </w:rPr>
      </w:pPr>
    </w:p>
    <w:tbl>
      <w:tblPr>
        <w:tblStyle w:val="34"/>
        <w:tblW w:w="14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1363"/>
        <w:gridCol w:w="1724"/>
        <w:gridCol w:w="1265"/>
        <w:gridCol w:w="1645"/>
        <w:gridCol w:w="1381"/>
        <w:gridCol w:w="1166"/>
        <w:gridCol w:w="2019"/>
        <w:gridCol w:w="1352"/>
        <w:gridCol w:w="1293"/>
      </w:tblGrid>
      <w:tr w14:paraId="6E2F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4" w:type="dxa"/>
            <w:vAlign w:val="center"/>
          </w:tcPr>
          <w:p w14:paraId="4CE61D1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Ngày/tháng</w:t>
            </w:r>
          </w:p>
        </w:tc>
        <w:tc>
          <w:tcPr>
            <w:tcW w:w="1363" w:type="dxa"/>
            <w:vAlign w:val="center"/>
          </w:tcPr>
          <w:p w14:paraId="10BB7B9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Mã lô SP</w:t>
            </w:r>
          </w:p>
        </w:tc>
        <w:tc>
          <w:tcPr>
            <w:tcW w:w="1724" w:type="dxa"/>
          </w:tcPr>
          <w:p w14:paraId="2F91A4D2">
            <w:pPr>
              <w:spacing w:before="120" w:after="120" w:line="300" w:lineRule="exact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Tên sản phẩm</w:t>
            </w:r>
          </w:p>
        </w:tc>
        <w:tc>
          <w:tcPr>
            <w:tcW w:w="1265" w:type="dxa"/>
          </w:tcPr>
          <w:p w14:paraId="65CD548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Quy cách đóng gói</w:t>
            </w:r>
          </w:p>
        </w:tc>
        <w:tc>
          <w:tcPr>
            <w:tcW w:w="1645" w:type="dxa"/>
            <w:vAlign w:val="center"/>
          </w:tcPr>
          <w:p w14:paraId="1655871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Số lượng xuất (gói)</w:t>
            </w:r>
          </w:p>
        </w:tc>
        <w:tc>
          <w:tcPr>
            <w:tcW w:w="1381" w:type="dxa"/>
          </w:tcPr>
          <w:p w14:paraId="5C2C556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Khách hàng/đại lý</w:t>
            </w:r>
          </w:p>
        </w:tc>
        <w:tc>
          <w:tcPr>
            <w:tcW w:w="1166" w:type="dxa"/>
          </w:tcPr>
          <w:p w14:paraId="366F93F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Số lượng tồn (gói)</w:t>
            </w:r>
          </w:p>
        </w:tc>
        <w:tc>
          <w:tcPr>
            <w:tcW w:w="2019" w:type="dxa"/>
          </w:tcPr>
          <w:p w14:paraId="5032AB4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Tình trạng kho</w:t>
            </w:r>
          </w:p>
        </w:tc>
        <w:tc>
          <w:tcPr>
            <w:tcW w:w="1352" w:type="dxa"/>
            <w:vAlign w:val="center"/>
          </w:tcPr>
          <w:p w14:paraId="55D1865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Người thực hiện</w:t>
            </w:r>
          </w:p>
        </w:tc>
        <w:tc>
          <w:tcPr>
            <w:tcW w:w="1293" w:type="dxa"/>
            <w:vAlign w:val="center"/>
          </w:tcPr>
          <w:p w14:paraId="58977CE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lang w:eastAsia="zh-TW"/>
              </w:rPr>
            </w:pPr>
            <w:r>
              <w:rPr>
                <w:rFonts w:hint="default" w:ascii="Times New Roman" w:hAnsi="Times New Roman" w:cs="Times New Roman"/>
                <w:b/>
                <w:lang w:eastAsia="zh-TW"/>
              </w:rPr>
              <w:t>Ghi chú</w:t>
            </w:r>
          </w:p>
        </w:tc>
      </w:tr>
      <w:tr w14:paraId="4474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4" w:type="dxa"/>
            <w:shd w:val="clear" w:color="auto" w:fill="auto"/>
            <w:vAlign w:val="center"/>
          </w:tcPr>
          <w:p w14:paraId="6AC3D36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0</w:t>
            </w:r>
            <w:r>
              <w:rPr>
                <w:rFonts w:hint="default" w:cs="Times New Roman"/>
                <w:sz w:val="24"/>
                <w:szCs w:val="24"/>
                <w:lang w:val="en-US" w:eastAsia="zh-TW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TW"/>
              </w:rPr>
              <w:t>/2026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B915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010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724" w:type="dxa"/>
          </w:tcPr>
          <w:p w14:paraId="636C77B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val="en-US"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 xml:space="preserve">Giò </w:t>
            </w:r>
            <w:r>
              <w:rPr>
                <w:rFonts w:hint="default" w:eastAsia="SimSun" w:cs="Times New Roman"/>
                <w:lang w:val="en-US" w:eastAsia="zh-TW"/>
              </w:rPr>
              <w:t>lụa quê hương</w:t>
            </w:r>
          </w:p>
        </w:tc>
        <w:tc>
          <w:tcPr>
            <w:tcW w:w="1265" w:type="dxa"/>
          </w:tcPr>
          <w:p w14:paraId="3C6D77E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500 g/gói</w:t>
            </w:r>
          </w:p>
        </w:tc>
        <w:tc>
          <w:tcPr>
            <w:tcW w:w="1645" w:type="dxa"/>
          </w:tcPr>
          <w:p w14:paraId="40F2956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cs="Times New Roman"/>
                <w:lang w:val="en-US" w:eastAsia="zh-TW"/>
              </w:rPr>
              <w:t>10</w:t>
            </w:r>
            <w:r>
              <w:rPr>
                <w:rFonts w:hint="default" w:ascii="Times New Roman" w:hAnsi="Times New Roman" w:cs="Times New Roman"/>
                <w:lang w:eastAsia="zh-TW"/>
              </w:rPr>
              <w:t>0</w:t>
            </w:r>
          </w:p>
        </w:tc>
        <w:tc>
          <w:tcPr>
            <w:tcW w:w="1381" w:type="dxa"/>
          </w:tcPr>
          <w:p w14:paraId="1CAA60A5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Đại lý Tân Yên</w:t>
            </w:r>
            <w:bookmarkStart w:id="5" w:name="_GoBack"/>
            <w:bookmarkEnd w:id="5"/>
          </w:p>
        </w:tc>
        <w:tc>
          <w:tcPr>
            <w:tcW w:w="1166" w:type="dxa"/>
          </w:tcPr>
          <w:p w14:paraId="695A9F71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1</w:t>
            </w:r>
            <w:r>
              <w:rPr>
                <w:rFonts w:hint="default" w:cs="Times New Roman"/>
                <w:lang w:val="en-US" w:eastAsia="zh-TW"/>
              </w:rPr>
              <w:t>0</w:t>
            </w:r>
            <w:r>
              <w:rPr>
                <w:rFonts w:hint="default" w:ascii="Times New Roman" w:hAnsi="Times New Roman" w:cs="Times New Roman"/>
                <w:lang w:eastAsia="zh-TW"/>
              </w:rPr>
              <w:t>0</w:t>
            </w:r>
          </w:p>
        </w:tc>
        <w:tc>
          <w:tcPr>
            <w:tcW w:w="2019" w:type="dxa"/>
          </w:tcPr>
          <w:p w14:paraId="2F2FAD45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Bao bì nguyên vẹn, kho khô ráo</w:t>
            </w:r>
          </w:p>
        </w:tc>
        <w:tc>
          <w:tcPr>
            <w:tcW w:w="1352" w:type="dxa"/>
          </w:tcPr>
          <w:p w14:paraId="1FE6809B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293" w:type="dxa"/>
            <w:vAlign w:val="center"/>
          </w:tcPr>
          <w:p w14:paraId="4A7ADC2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Xuất lô đầu tiên</w:t>
            </w:r>
          </w:p>
        </w:tc>
      </w:tr>
      <w:tr w14:paraId="4FC2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4" w:type="dxa"/>
            <w:vAlign w:val="center"/>
          </w:tcPr>
          <w:p w14:paraId="0B61B40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cs="Times New Roman"/>
                <w:lang w:val="en-US" w:eastAsia="zh-TW"/>
              </w:rPr>
              <w:t>04</w:t>
            </w:r>
            <w:r>
              <w:rPr>
                <w:rFonts w:hint="default" w:ascii="Times New Roman" w:hAnsi="Times New Roman" w:cs="Times New Roman"/>
                <w:lang w:eastAsia="zh-TW"/>
              </w:rPr>
              <w:t>/</w:t>
            </w:r>
            <w:r>
              <w:rPr>
                <w:rFonts w:hint="default" w:cs="Times New Roman"/>
                <w:lang w:val="en-US" w:eastAsia="zh-TW"/>
              </w:rPr>
              <w:t>9</w:t>
            </w:r>
            <w:r>
              <w:rPr>
                <w:rFonts w:hint="default" w:ascii="Times New Roman" w:hAnsi="Times New Roman" w:cs="Times New Roman"/>
                <w:lang w:eastAsia="zh-TW"/>
              </w:rPr>
              <w:t>/2026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0A25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010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TW"/>
              </w:rPr>
              <w:t>9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1724" w:type="dxa"/>
          </w:tcPr>
          <w:p w14:paraId="2D590CE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eastAsia="SimSun" w:cs="Times New Roman"/>
                <w:lang w:eastAsia="zh-TW"/>
              </w:rPr>
              <w:t xml:space="preserve">Giò </w:t>
            </w:r>
            <w:r>
              <w:rPr>
                <w:rFonts w:hint="default" w:eastAsia="SimSun" w:cs="Times New Roman"/>
                <w:lang w:val="en-US" w:eastAsia="zh-TW"/>
              </w:rPr>
              <w:t>lụa quê hương</w:t>
            </w:r>
          </w:p>
        </w:tc>
        <w:tc>
          <w:tcPr>
            <w:tcW w:w="1265" w:type="dxa"/>
          </w:tcPr>
          <w:p w14:paraId="5874DD2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500 g/gói</w:t>
            </w:r>
          </w:p>
        </w:tc>
        <w:tc>
          <w:tcPr>
            <w:tcW w:w="1645" w:type="dxa"/>
          </w:tcPr>
          <w:p w14:paraId="5C5A43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1</w:t>
            </w:r>
            <w:r>
              <w:rPr>
                <w:rFonts w:hint="default" w:cs="Times New Roman"/>
                <w:lang w:val="en-US" w:eastAsia="zh-TW"/>
              </w:rPr>
              <w:t>0</w:t>
            </w:r>
            <w:r>
              <w:rPr>
                <w:rFonts w:hint="default" w:ascii="Times New Roman" w:hAnsi="Times New Roman" w:cs="Times New Roman"/>
                <w:lang w:eastAsia="zh-TW"/>
              </w:rPr>
              <w:t>0</w:t>
            </w:r>
          </w:p>
        </w:tc>
        <w:tc>
          <w:tcPr>
            <w:tcW w:w="1381" w:type="dxa"/>
          </w:tcPr>
          <w:p w14:paraId="65D0FC80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Siêu thị OCOP Bắc Giang</w:t>
            </w:r>
          </w:p>
        </w:tc>
        <w:tc>
          <w:tcPr>
            <w:tcW w:w="1166" w:type="dxa"/>
          </w:tcPr>
          <w:p w14:paraId="77D01C12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0</w:t>
            </w:r>
          </w:p>
        </w:tc>
        <w:tc>
          <w:tcPr>
            <w:tcW w:w="2019" w:type="dxa"/>
          </w:tcPr>
          <w:p w14:paraId="4A31B760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  <w:r>
              <w:rPr>
                <w:rFonts w:hint="default" w:ascii="Times New Roman" w:hAnsi="Times New Roman" w:cs="Times New Roman"/>
                <w:lang w:eastAsia="zh-TW"/>
              </w:rPr>
              <w:t>Bao bì nguyên vẹn, kho khô ráo</w:t>
            </w:r>
          </w:p>
        </w:tc>
        <w:tc>
          <w:tcPr>
            <w:tcW w:w="1352" w:type="dxa"/>
          </w:tcPr>
          <w:p w14:paraId="3D9A7B77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293" w:type="dxa"/>
            <w:vAlign w:val="center"/>
          </w:tcPr>
          <w:p w14:paraId="401DA3D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  <w:tr w14:paraId="786FB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4" w:type="dxa"/>
            <w:vAlign w:val="center"/>
          </w:tcPr>
          <w:p w14:paraId="5153684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703A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724" w:type="dxa"/>
          </w:tcPr>
          <w:p w14:paraId="10AF86B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265" w:type="dxa"/>
          </w:tcPr>
          <w:p w14:paraId="373AD50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645" w:type="dxa"/>
          </w:tcPr>
          <w:p w14:paraId="0C68A13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381" w:type="dxa"/>
          </w:tcPr>
          <w:p w14:paraId="4CBBD5A5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166" w:type="dxa"/>
          </w:tcPr>
          <w:p w14:paraId="54ECF605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2019" w:type="dxa"/>
          </w:tcPr>
          <w:p w14:paraId="393A90D3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352" w:type="dxa"/>
          </w:tcPr>
          <w:p w14:paraId="76489E7D">
            <w:pPr>
              <w:spacing w:before="120" w:after="120" w:line="300" w:lineRule="exact"/>
              <w:rPr>
                <w:rFonts w:hint="default" w:ascii="Times New Roman" w:hAnsi="Times New Roman" w:cs="Times New Roman"/>
                <w:lang w:eastAsia="zh-TW"/>
              </w:rPr>
            </w:pPr>
          </w:p>
        </w:tc>
        <w:tc>
          <w:tcPr>
            <w:tcW w:w="1293" w:type="dxa"/>
            <w:vAlign w:val="center"/>
          </w:tcPr>
          <w:p w14:paraId="015CA28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lang w:eastAsia="zh-TW"/>
              </w:rPr>
            </w:pPr>
          </w:p>
        </w:tc>
      </w:tr>
    </w:tbl>
    <w:p w14:paraId="09EDC89A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sectPr>
      <w:headerReference r:id="rId5" w:type="default"/>
      <w:footerReference r:id="rId6" w:type="default"/>
      <w:pgSz w:w="16840" w:h="11900" w:orient="landscape"/>
      <w:pgMar w:top="1077" w:right="1021" w:bottom="1032" w:left="1134" w:header="0" w:footer="6" w:gutter="0"/>
      <w:pgNumType w:start="6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1CFDA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B173F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72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B"/>
    <w:rsid w:val="000040D4"/>
    <w:rsid w:val="00021429"/>
    <w:rsid w:val="00023F43"/>
    <w:rsid w:val="000261A8"/>
    <w:rsid w:val="0003308E"/>
    <w:rsid w:val="000419B4"/>
    <w:rsid w:val="00044D69"/>
    <w:rsid w:val="00050340"/>
    <w:rsid w:val="00055E9A"/>
    <w:rsid w:val="00086497"/>
    <w:rsid w:val="00093144"/>
    <w:rsid w:val="000A4803"/>
    <w:rsid w:val="000A5DE8"/>
    <w:rsid w:val="000A7A52"/>
    <w:rsid w:val="000B5AAD"/>
    <w:rsid w:val="000C00C6"/>
    <w:rsid w:val="000C0F2B"/>
    <w:rsid w:val="000C1C4E"/>
    <w:rsid w:val="000C5083"/>
    <w:rsid w:val="000D1321"/>
    <w:rsid w:val="000D25FD"/>
    <w:rsid w:val="000D2928"/>
    <w:rsid w:val="000D60ED"/>
    <w:rsid w:val="000D7970"/>
    <w:rsid w:val="000E5C4B"/>
    <w:rsid w:val="000F0AF5"/>
    <w:rsid w:val="00103C24"/>
    <w:rsid w:val="001138B1"/>
    <w:rsid w:val="00122A0D"/>
    <w:rsid w:val="00124C54"/>
    <w:rsid w:val="00127A5E"/>
    <w:rsid w:val="00134FF4"/>
    <w:rsid w:val="001360A8"/>
    <w:rsid w:val="00137994"/>
    <w:rsid w:val="00140792"/>
    <w:rsid w:val="00142EB4"/>
    <w:rsid w:val="00144673"/>
    <w:rsid w:val="001458DD"/>
    <w:rsid w:val="00146354"/>
    <w:rsid w:val="00146787"/>
    <w:rsid w:val="00147464"/>
    <w:rsid w:val="001543AD"/>
    <w:rsid w:val="001576A0"/>
    <w:rsid w:val="00160B87"/>
    <w:rsid w:val="00164B1F"/>
    <w:rsid w:val="00171D35"/>
    <w:rsid w:val="001728BA"/>
    <w:rsid w:val="00173860"/>
    <w:rsid w:val="00181582"/>
    <w:rsid w:val="00181F16"/>
    <w:rsid w:val="00183ACD"/>
    <w:rsid w:val="00183E4C"/>
    <w:rsid w:val="00193729"/>
    <w:rsid w:val="00195171"/>
    <w:rsid w:val="001A1F0B"/>
    <w:rsid w:val="001A3C8C"/>
    <w:rsid w:val="001A4AA2"/>
    <w:rsid w:val="001A717A"/>
    <w:rsid w:val="001A76FC"/>
    <w:rsid w:val="001B1DA9"/>
    <w:rsid w:val="001B1FA0"/>
    <w:rsid w:val="001B2731"/>
    <w:rsid w:val="001B4471"/>
    <w:rsid w:val="001B502A"/>
    <w:rsid w:val="001B56E9"/>
    <w:rsid w:val="001B7A12"/>
    <w:rsid w:val="001C4828"/>
    <w:rsid w:val="001D15B7"/>
    <w:rsid w:val="001D7D46"/>
    <w:rsid w:val="001E758B"/>
    <w:rsid w:val="001E7679"/>
    <w:rsid w:val="001F0912"/>
    <w:rsid w:val="001F6B69"/>
    <w:rsid w:val="001F710A"/>
    <w:rsid w:val="00202D7E"/>
    <w:rsid w:val="00203DF2"/>
    <w:rsid w:val="00206B42"/>
    <w:rsid w:val="00211706"/>
    <w:rsid w:val="00213FAD"/>
    <w:rsid w:val="0021558D"/>
    <w:rsid w:val="00223BF1"/>
    <w:rsid w:val="00233BAD"/>
    <w:rsid w:val="00234910"/>
    <w:rsid w:val="00243EC8"/>
    <w:rsid w:val="00246760"/>
    <w:rsid w:val="00250D35"/>
    <w:rsid w:val="00250E7E"/>
    <w:rsid w:val="00256E5F"/>
    <w:rsid w:val="002570C6"/>
    <w:rsid w:val="00257F01"/>
    <w:rsid w:val="00263073"/>
    <w:rsid w:val="0027033B"/>
    <w:rsid w:val="00271449"/>
    <w:rsid w:val="00280253"/>
    <w:rsid w:val="00280328"/>
    <w:rsid w:val="00283BE0"/>
    <w:rsid w:val="00283C92"/>
    <w:rsid w:val="0028572E"/>
    <w:rsid w:val="00291C95"/>
    <w:rsid w:val="0029441D"/>
    <w:rsid w:val="002B2CB7"/>
    <w:rsid w:val="002B583B"/>
    <w:rsid w:val="002C1F4F"/>
    <w:rsid w:val="002C2FA2"/>
    <w:rsid w:val="002C3901"/>
    <w:rsid w:val="002E10E4"/>
    <w:rsid w:val="002E1E11"/>
    <w:rsid w:val="002E45DC"/>
    <w:rsid w:val="002F0501"/>
    <w:rsid w:val="002F3036"/>
    <w:rsid w:val="002F778A"/>
    <w:rsid w:val="00326F58"/>
    <w:rsid w:val="003332A0"/>
    <w:rsid w:val="003337E8"/>
    <w:rsid w:val="00334809"/>
    <w:rsid w:val="00334AD9"/>
    <w:rsid w:val="00336885"/>
    <w:rsid w:val="00337194"/>
    <w:rsid w:val="0033763C"/>
    <w:rsid w:val="00347211"/>
    <w:rsid w:val="0035034E"/>
    <w:rsid w:val="00354AD8"/>
    <w:rsid w:val="00355D04"/>
    <w:rsid w:val="00362560"/>
    <w:rsid w:val="00363404"/>
    <w:rsid w:val="003663AA"/>
    <w:rsid w:val="00373080"/>
    <w:rsid w:val="00374A13"/>
    <w:rsid w:val="00380F64"/>
    <w:rsid w:val="00386709"/>
    <w:rsid w:val="00386980"/>
    <w:rsid w:val="00387DDA"/>
    <w:rsid w:val="003903EB"/>
    <w:rsid w:val="00390BB8"/>
    <w:rsid w:val="00392618"/>
    <w:rsid w:val="00393B77"/>
    <w:rsid w:val="00394018"/>
    <w:rsid w:val="00395339"/>
    <w:rsid w:val="00395EE5"/>
    <w:rsid w:val="003968CB"/>
    <w:rsid w:val="00396E5F"/>
    <w:rsid w:val="003A361C"/>
    <w:rsid w:val="003A7932"/>
    <w:rsid w:val="003C10C1"/>
    <w:rsid w:val="003C3D4C"/>
    <w:rsid w:val="003E0D3D"/>
    <w:rsid w:val="003E7457"/>
    <w:rsid w:val="003F1AF7"/>
    <w:rsid w:val="003F278C"/>
    <w:rsid w:val="003F6A6C"/>
    <w:rsid w:val="00405FFC"/>
    <w:rsid w:val="00420BF9"/>
    <w:rsid w:val="00421393"/>
    <w:rsid w:val="00423A71"/>
    <w:rsid w:val="00426567"/>
    <w:rsid w:val="00427BDE"/>
    <w:rsid w:val="004357EA"/>
    <w:rsid w:val="00442B06"/>
    <w:rsid w:val="004454F1"/>
    <w:rsid w:val="00445905"/>
    <w:rsid w:val="004478F4"/>
    <w:rsid w:val="00454B2C"/>
    <w:rsid w:val="00457A07"/>
    <w:rsid w:val="004602CC"/>
    <w:rsid w:val="004624C6"/>
    <w:rsid w:val="00464A5E"/>
    <w:rsid w:val="00471B0F"/>
    <w:rsid w:val="004742FF"/>
    <w:rsid w:val="00477492"/>
    <w:rsid w:val="00477933"/>
    <w:rsid w:val="0048095D"/>
    <w:rsid w:val="00481FF1"/>
    <w:rsid w:val="00482672"/>
    <w:rsid w:val="004848AD"/>
    <w:rsid w:val="00491EBA"/>
    <w:rsid w:val="00496F8B"/>
    <w:rsid w:val="004A05CB"/>
    <w:rsid w:val="004A6160"/>
    <w:rsid w:val="004B32AF"/>
    <w:rsid w:val="004C16C3"/>
    <w:rsid w:val="004C3682"/>
    <w:rsid w:val="004C6F80"/>
    <w:rsid w:val="004C74A4"/>
    <w:rsid w:val="004D343A"/>
    <w:rsid w:val="004D3BE0"/>
    <w:rsid w:val="004D5CF3"/>
    <w:rsid w:val="004E0090"/>
    <w:rsid w:val="004E19EA"/>
    <w:rsid w:val="004F2C3A"/>
    <w:rsid w:val="004F5404"/>
    <w:rsid w:val="005003A9"/>
    <w:rsid w:val="00507924"/>
    <w:rsid w:val="00512657"/>
    <w:rsid w:val="005147B0"/>
    <w:rsid w:val="0052003E"/>
    <w:rsid w:val="0052600C"/>
    <w:rsid w:val="00526A47"/>
    <w:rsid w:val="0053049D"/>
    <w:rsid w:val="00530587"/>
    <w:rsid w:val="005317BC"/>
    <w:rsid w:val="005324E7"/>
    <w:rsid w:val="0053365C"/>
    <w:rsid w:val="005356E1"/>
    <w:rsid w:val="005401FF"/>
    <w:rsid w:val="00541462"/>
    <w:rsid w:val="0055178D"/>
    <w:rsid w:val="00555EF3"/>
    <w:rsid w:val="00560F79"/>
    <w:rsid w:val="0056257D"/>
    <w:rsid w:val="0057473F"/>
    <w:rsid w:val="00574F47"/>
    <w:rsid w:val="00586DF7"/>
    <w:rsid w:val="005876FE"/>
    <w:rsid w:val="005909C4"/>
    <w:rsid w:val="005929A2"/>
    <w:rsid w:val="00593DC6"/>
    <w:rsid w:val="00593FB1"/>
    <w:rsid w:val="00596AA5"/>
    <w:rsid w:val="005A2B70"/>
    <w:rsid w:val="005A312F"/>
    <w:rsid w:val="005B385E"/>
    <w:rsid w:val="005B55C2"/>
    <w:rsid w:val="005B6878"/>
    <w:rsid w:val="005B69EE"/>
    <w:rsid w:val="005B7A38"/>
    <w:rsid w:val="005C20C5"/>
    <w:rsid w:val="005C3494"/>
    <w:rsid w:val="005C41A1"/>
    <w:rsid w:val="005E0A68"/>
    <w:rsid w:val="005E3130"/>
    <w:rsid w:val="005E6F36"/>
    <w:rsid w:val="005F314F"/>
    <w:rsid w:val="005F719D"/>
    <w:rsid w:val="006012FB"/>
    <w:rsid w:val="00607EE1"/>
    <w:rsid w:val="006105EE"/>
    <w:rsid w:val="00612E3B"/>
    <w:rsid w:val="00616FC5"/>
    <w:rsid w:val="00622CFC"/>
    <w:rsid w:val="00622F27"/>
    <w:rsid w:val="00630A7B"/>
    <w:rsid w:val="00632999"/>
    <w:rsid w:val="00633CE2"/>
    <w:rsid w:val="006345E7"/>
    <w:rsid w:val="00636CF6"/>
    <w:rsid w:val="0063712A"/>
    <w:rsid w:val="0064046E"/>
    <w:rsid w:val="006465C3"/>
    <w:rsid w:val="0065113D"/>
    <w:rsid w:val="006513F1"/>
    <w:rsid w:val="00662FA1"/>
    <w:rsid w:val="0066441D"/>
    <w:rsid w:val="006652C7"/>
    <w:rsid w:val="00665584"/>
    <w:rsid w:val="006731CF"/>
    <w:rsid w:val="0067687F"/>
    <w:rsid w:val="00683EC0"/>
    <w:rsid w:val="00687361"/>
    <w:rsid w:val="00692ED5"/>
    <w:rsid w:val="006B0388"/>
    <w:rsid w:val="006B37C0"/>
    <w:rsid w:val="006B390F"/>
    <w:rsid w:val="006C033A"/>
    <w:rsid w:val="006C6889"/>
    <w:rsid w:val="006D070C"/>
    <w:rsid w:val="006D157A"/>
    <w:rsid w:val="006D3F64"/>
    <w:rsid w:val="006D4BC4"/>
    <w:rsid w:val="006D541F"/>
    <w:rsid w:val="006D55AC"/>
    <w:rsid w:val="006D5ECA"/>
    <w:rsid w:val="006D6A44"/>
    <w:rsid w:val="006E04A2"/>
    <w:rsid w:val="006E27F2"/>
    <w:rsid w:val="006E454B"/>
    <w:rsid w:val="006E77AB"/>
    <w:rsid w:val="006F0042"/>
    <w:rsid w:val="006F7207"/>
    <w:rsid w:val="00701104"/>
    <w:rsid w:val="0070172D"/>
    <w:rsid w:val="007040AD"/>
    <w:rsid w:val="0070681C"/>
    <w:rsid w:val="00706DB7"/>
    <w:rsid w:val="00712B36"/>
    <w:rsid w:val="00715B3A"/>
    <w:rsid w:val="00716F3D"/>
    <w:rsid w:val="00727084"/>
    <w:rsid w:val="00730952"/>
    <w:rsid w:val="00735CE9"/>
    <w:rsid w:val="00740344"/>
    <w:rsid w:val="00742E52"/>
    <w:rsid w:val="00754CC9"/>
    <w:rsid w:val="00763B7D"/>
    <w:rsid w:val="0076494A"/>
    <w:rsid w:val="007651FB"/>
    <w:rsid w:val="00766BC0"/>
    <w:rsid w:val="007701DD"/>
    <w:rsid w:val="007714FC"/>
    <w:rsid w:val="00772A43"/>
    <w:rsid w:val="00773884"/>
    <w:rsid w:val="0077435F"/>
    <w:rsid w:val="007762A8"/>
    <w:rsid w:val="00777C73"/>
    <w:rsid w:val="00777DD8"/>
    <w:rsid w:val="00790358"/>
    <w:rsid w:val="00795165"/>
    <w:rsid w:val="00796FD0"/>
    <w:rsid w:val="007A2913"/>
    <w:rsid w:val="007A68D6"/>
    <w:rsid w:val="007B39CB"/>
    <w:rsid w:val="007B4F05"/>
    <w:rsid w:val="007B78A7"/>
    <w:rsid w:val="007C538B"/>
    <w:rsid w:val="007C68F3"/>
    <w:rsid w:val="007D0508"/>
    <w:rsid w:val="007D66B0"/>
    <w:rsid w:val="007E5450"/>
    <w:rsid w:val="007E5F79"/>
    <w:rsid w:val="00802E0D"/>
    <w:rsid w:val="00804CC2"/>
    <w:rsid w:val="00807DA5"/>
    <w:rsid w:val="00815AC2"/>
    <w:rsid w:val="00817316"/>
    <w:rsid w:val="008179AB"/>
    <w:rsid w:val="00821240"/>
    <w:rsid w:val="00823F9E"/>
    <w:rsid w:val="00824506"/>
    <w:rsid w:val="00825AB0"/>
    <w:rsid w:val="00833A0D"/>
    <w:rsid w:val="00834A52"/>
    <w:rsid w:val="00836B2F"/>
    <w:rsid w:val="00854566"/>
    <w:rsid w:val="008552E4"/>
    <w:rsid w:val="00857A23"/>
    <w:rsid w:val="00860072"/>
    <w:rsid w:val="00875554"/>
    <w:rsid w:val="00876BE7"/>
    <w:rsid w:val="00884CAD"/>
    <w:rsid w:val="0088727E"/>
    <w:rsid w:val="008A4B1E"/>
    <w:rsid w:val="008B6171"/>
    <w:rsid w:val="008B7AAE"/>
    <w:rsid w:val="008C0B39"/>
    <w:rsid w:val="008C5113"/>
    <w:rsid w:val="008C57A2"/>
    <w:rsid w:val="008D1292"/>
    <w:rsid w:val="008D3873"/>
    <w:rsid w:val="008D6A10"/>
    <w:rsid w:val="008D6D7C"/>
    <w:rsid w:val="008E5D16"/>
    <w:rsid w:val="008F53C0"/>
    <w:rsid w:val="008F5973"/>
    <w:rsid w:val="008F7EB8"/>
    <w:rsid w:val="00900C2A"/>
    <w:rsid w:val="0090154B"/>
    <w:rsid w:val="0090502A"/>
    <w:rsid w:val="00905AA1"/>
    <w:rsid w:val="00906D47"/>
    <w:rsid w:val="00917573"/>
    <w:rsid w:val="00917AD5"/>
    <w:rsid w:val="00917E68"/>
    <w:rsid w:val="00920899"/>
    <w:rsid w:val="00923682"/>
    <w:rsid w:val="009242B2"/>
    <w:rsid w:val="009248CC"/>
    <w:rsid w:val="00925A60"/>
    <w:rsid w:val="009307CE"/>
    <w:rsid w:val="0095249D"/>
    <w:rsid w:val="0095376C"/>
    <w:rsid w:val="00956018"/>
    <w:rsid w:val="009576A5"/>
    <w:rsid w:val="0096270E"/>
    <w:rsid w:val="00966A45"/>
    <w:rsid w:val="009753AC"/>
    <w:rsid w:val="0097760B"/>
    <w:rsid w:val="00982FCC"/>
    <w:rsid w:val="00985D07"/>
    <w:rsid w:val="00993583"/>
    <w:rsid w:val="00994CDF"/>
    <w:rsid w:val="009A246A"/>
    <w:rsid w:val="009B198C"/>
    <w:rsid w:val="009B5578"/>
    <w:rsid w:val="009C0A01"/>
    <w:rsid w:val="009C182A"/>
    <w:rsid w:val="009E0A81"/>
    <w:rsid w:val="009E20DE"/>
    <w:rsid w:val="009E4E43"/>
    <w:rsid w:val="009E60B1"/>
    <w:rsid w:val="009E6262"/>
    <w:rsid w:val="009E63B9"/>
    <w:rsid w:val="009E72B5"/>
    <w:rsid w:val="009F127D"/>
    <w:rsid w:val="009F4B9C"/>
    <w:rsid w:val="009F5E84"/>
    <w:rsid w:val="00A05BA8"/>
    <w:rsid w:val="00A11D2B"/>
    <w:rsid w:val="00A16B31"/>
    <w:rsid w:val="00A17322"/>
    <w:rsid w:val="00A20397"/>
    <w:rsid w:val="00A21000"/>
    <w:rsid w:val="00A22AA2"/>
    <w:rsid w:val="00A25400"/>
    <w:rsid w:val="00A3283B"/>
    <w:rsid w:val="00A4097D"/>
    <w:rsid w:val="00A451C1"/>
    <w:rsid w:val="00A52C03"/>
    <w:rsid w:val="00A53275"/>
    <w:rsid w:val="00A53B2E"/>
    <w:rsid w:val="00A56A42"/>
    <w:rsid w:val="00A70F96"/>
    <w:rsid w:val="00A7319D"/>
    <w:rsid w:val="00A77CF8"/>
    <w:rsid w:val="00A915F9"/>
    <w:rsid w:val="00AB17B0"/>
    <w:rsid w:val="00AB3057"/>
    <w:rsid w:val="00AD3269"/>
    <w:rsid w:val="00AD57EA"/>
    <w:rsid w:val="00AE6522"/>
    <w:rsid w:val="00AF1C78"/>
    <w:rsid w:val="00B11771"/>
    <w:rsid w:val="00B134A5"/>
    <w:rsid w:val="00B35B46"/>
    <w:rsid w:val="00B37372"/>
    <w:rsid w:val="00B43745"/>
    <w:rsid w:val="00B454AB"/>
    <w:rsid w:val="00B466D8"/>
    <w:rsid w:val="00B472C6"/>
    <w:rsid w:val="00B47CD9"/>
    <w:rsid w:val="00B53E51"/>
    <w:rsid w:val="00B547A2"/>
    <w:rsid w:val="00B54B95"/>
    <w:rsid w:val="00B54BF1"/>
    <w:rsid w:val="00B55F68"/>
    <w:rsid w:val="00B56637"/>
    <w:rsid w:val="00B63EC0"/>
    <w:rsid w:val="00B71950"/>
    <w:rsid w:val="00B745D9"/>
    <w:rsid w:val="00B840A0"/>
    <w:rsid w:val="00B879EC"/>
    <w:rsid w:val="00B91F63"/>
    <w:rsid w:val="00B94329"/>
    <w:rsid w:val="00BA05FE"/>
    <w:rsid w:val="00BA324B"/>
    <w:rsid w:val="00BA7B4E"/>
    <w:rsid w:val="00BB3F82"/>
    <w:rsid w:val="00BB7150"/>
    <w:rsid w:val="00BC3FCD"/>
    <w:rsid w:val="00BC7F90"/>
    <w:rsid w:val="00BD2DA1"/>
    <w:rsid w:val="00BD3A5F"/>
    <w:rsid w:val="00BD53EB"/>
    <w:rsid w:val="00BD611D"/>
    <w:rsid w:val="00BD6204"/>
    <w:rsid w:val="00BD6B31"/>
    <w:rsid w:val="00C0049A"/>
    <w:rsid w:val="00C02FFA"/>
    <w:rsid w:val="00C0678F"/>
    <w:rsid w:val="00C06D86"/>
    <w:rsid w:val="00C12E9E"/>
    <w:rsid w:val="00C15A25"/>
    <w:rsid w:val="00C16FBA"/>
    <w:rsid w:val="00C1731B"/>
    <w:rsid w:val="00C26741"/>
    <w:rsid w:val="00C32337"/>
    <w:rsid w:val="00C331FB"/>
    <w:rsid w:val="00C43821"/>
    <w:rsid w:val="00C43B9D"/>
    <w:rsid w:val="00C50111"/>
    <w:rsid w:val="00C55868"/>
    <w:rsid w:val="00C56725"/>
    <w:rsid w:val="00C56EAE"/>
    <w:rsid w:val="00C622FB"/>
    <w:rsid w:val="00C66C38"/>
    <w:rsid w:val="00C72705"/>
    <w:rsid w:val="00C75FDD"/>
    <w:rsid w:val="00C76E14"/>
    <w:rsid w:val="00C86FDE"/>
    <w:rsid w:val="00C925F4"/>
    <w:rsid w:val="00C974A1"/>
    <w:rsid w:val="00CA0D01"/>
    <w:rsid w:val="00CA2715"/>
    <w:rsid w:val="00CA2A53"/>
    <w:rsid w:val="00CA68ED"/>
    <w:rsid w:val="00CA6C96"/>
    <w:rsid w:val="00CC51B8"/>
    <w:rsid w:val="00CC5E8F"/>
    <w:rsid w:val="00CD09F7"/>
    <w:rsid w:val="00CD0DEC"/>
    <w:rsid w:val="00CD40D3"/>
    <w:rsid w:val="00CD64A3"/>
    <w:rsid w:val="00CE05CF"/>
    <w:rsid w:val="00CE13E2"/>
    <w:rsid w:val="00CE2ED6"/>
    <w:rsid w:val="00CF30D5"/>
    <w:rsid w:val="00CF3CA0"/>
    <w:rsid w:val="00D012F5"/>
    <w:rsid w:val="00D01DE6"/>
    <w:rsid w:val="00D1059C"/>
    <w:rsid w:val="00D10D1D"/>
    <w:rsid w:val="00D12C5A"/>
    <w:rsid w:val="00D16DCA"/>
    <w:rsid w:val="00D2302C"/>
    <w:rsid w:val="00D25AEB"/>
    <w:rsid w:val="00D2784D"/>
    <w:rsid w:val="00D31052"/>
    <w:rsid w:val="00D31C5C"/>
    <w:rsid w:val="00D32FC9"/>
    <w:rsid w:val="00D3372F"/>
    <w:rsid w:val="00D33A87"/>
    <w:rsid w:val="00D3446A"/>
    <w:rsid w:val="00D365E3"/>
    <w:rsid w:val="00D44BFF"/>
    <w:rsid w:val="00D451E2"/>
    <w:rsid w:val="00D52B6B"/>
    <w:rsid w:val="00D5509D"/>
    <w:rsid w:val="00D62073"/>
    <w:rsid w:val="00D64BC4"/>
    <w:rsid w:val="00D76E79"/>
    <w:rsid w:val="00D774C7"/>
    <w:rsid w:val="00D81922"/>
    <w:rsid w:val="00D81CA1"/>
    <w:rsid w:val="00D85DCB"/>
    <w:rsid w:val="00D8681E"/>
    <w:rsid w:val="00D86946"/>
    <w:rsid w:val="00D910F7"/>
    <w:rsid w:val="00D96CDC"/>
    <w:rsid w:val="00DA0183"/>
    <w:rsid w:val="00DA421C"/>
    <w:rsid w:val="00DA5667"/>
    <w:rsid w:val="00DC28D9"/>
    <w:rsid w:val="00DC5F39"/>
    <w:rsid w:val="00DD1457"/>
    <w:rsid w:val="00DD4E66"/>
    <w:rsid w:val="00DD57C0"/>
    <w:rsid w:val="00DE05F6"/>
    <w:rsid w:val="00DE4DC1"/>
    <w:rsid w:val="00DE58D9"/>
    <w:rsid w:val="00DE714F"/>
    <w:rsid w:val="00DE7935"/>
    <w:rsid w:val="00DF1F3A"/>
    <w:rsid w:val="00DF2525"/>
    <w:rsid w:val="00DF4C26"/>
    <w:rsid w:val="00DF56CD"/>
    <w:rsid w:val="00E03384"/>
    <w:rsid w:val="00E1387D"/>
    <w:rsid w:val="00E13FD7"/>
    <w:rsid w:val="00E217E4"/>
    <w:rsid w:val="00E25BAA"/>
    <w:rsid w:val="00E322BD"/>
    <w:rsid w:val="00E43D84"/>
    <w:rsid w:val="00E448A3"/>
    <w:rsid w:val="00E4508C"/>
    <w:rsid w:val="00E454C9"/>
    <w:rsid w:val="00E4689E"/>
    <w:rsid w:val="00E51706"/>
    <w:rsid w:val="00E53E21"/>
    <w:rsid w:val="00E57CE1"/>
    <w:rsid w:val="00E60D8C"/>
    <w:rsid w:val="00E670AE"/>
    <w:rsid w:val="00E67513"/>
    <w:rsid w:val="00E70920"/>
    <w:rsid w:val="00E7199B"/>
    <w:rsid w:val="00E82841"/>
    <w:rsid w:val="00E91962"/>
    <w:rsid w:val="00E92351"/>
    <w:rsid w:val="00E950C6"/>
    <w:rsid w:val="00EA201F"/>
    <w:rsid w:val="00EA5E10"/>
    <w:rsid w:val="00EA792D"/>
    <w:rsid w:val="00EB0490"/>
    <w:rsid w:val="00EB120C"/>
    <w:rsid w:val="00EB3445"/>
    <w:rsid w:val="00EB6255"/>
    <w:rsid w:val="00EC5046"/>
    <w:rsid w:val="00ED0670"/>
    <w:rsid w:val="00ED0948"/>
    <w:rsid w:val="00ED5DEB"/>
    <w:rsid w:val="00EF6E1A"/>
    <w:rsid w:val="00F03EF4"/>
    <w:rsid w:val="00F04EC9"/>
    <w:rsid w:val="00F131C8"/>
    <w:rsid w:val="00F13C7A"/>
    <w:rsid w:val="00F16B7F"/>
    <w:rsid w:val="00F27F6F"/>
    <w:rsid w:val="00F3589D"/>
    <w:rsid w:val="00F41515"/>
    <w:rsid w:val="00F42521"/>
    <w:rsid w:val="00F44690"/>
    <w:rsid w:val="00F45BC0"/>
    <w:rsid w:val="00F54056"/>
    <w:rsid w:val="00F54E0F"/>
    <w:rsid w:val="00F628A9"/>
    <w:rsid w:val="00F7293F"/>
    <w:rsid w:val="00F737A0"/>
    <w:rsid w:val="00F8281F"/>
    <w:rsid w:val="00F82F3A"/>
    <w:rsid w:val="00F84447"/>
    <w:rsid w:val="00F85507"/>
    <w:rsid w:val="00F873EF"/>
    <w:rsid w:val="00F9422F"/>
    <w:rsid w:val="00F964A3"/>
    <w:rsid w:val="00F96C57"/>
    <w:rsid w:val="00F971D6"/>
    <w:rsid w:val="00FA18FC"/>
    <w:rsid w:val="00FA1CDD"/>
    <w:rsid w:val="00FA39F2"/>
    <w:rsid w:val="00FA464E"/>
    <w:rsid w:val="00FA5F55"/>
    <w:rsid w:val="00FB2A3A"/>
    <w:rsid w:val="00FB2F1C"/>
    <w:rsid w:val="00FB63F8"/>
    <w:rsid w:val="00FB6688"/>
    <w:rsid w:val="00FC3BEB"/>
    <w:rsid w:val="00FC4694"/>
    <w:rsid w:val="00FC46B4"/>
    <w:rsid w:val="00FC6C52"/>
    <w:rsid w:val="00FD0002"/>
    <w:rsid w:val="00FD4567"/>
    <w:rsid w:val="00FD5AF7"/>
    <w:rsid w:val="00FE13FF"/>
    <w:rsid w:val="00FE5659"/>
    <w:rsid w:val="00FF0BDD"/>
    <w:rsid w:val="00FF4AB0"/>
    <w:rsid w:val="038D14EB"/>
    <w:rsid w:val="0ADC2C01"/>
    <w:rsid w:val="0C80307B"/>
    <w:rsid w:val="0EA60E16"/>
    <w:rsid w:val="108C7EAD"/>
    <w:rsid w:val="110D7406"/>
    <w:rsid w:val="13434E27"/>
    <w:rsid w:val="1A0C4D45"/>
    <w:rsid w:val="1B36677F"/>
    <w:rsid w:val="1C095610"/>
    <w:rsid w:val="1D7871A8"/>
    <w:rsid w:val="1DB72E7F"/>
    <w:rsid w:val="22677DCB"/>
    <w:rsid w:val="24224FA7"/>
    <w:rsid w:val="28973EB0"/>
    <w:rsid w:val="2ED11947"/>
    <w:rsid w:val="355F1FA0"/>
    <w:rsid w:val="362F1373"/>
    <w:rsid w:val="3B114BB9"/>
    <w:rsid w:val="3C2F4D15"/>
    <w:rsid w:val="4D805B1F"/>
    <w:rsid w:val="54B9252C"/>
    <w:rsid w:val="56BE5A60"/>
    <w:rsid w:val="5CFF66ED"/>
    <w:rsid w:val="65D16484"/>
    <w:rsid w:val="66EF082E"/>
    <w:rsid w:val="68097AEF"/>
    <w:rsid w:val="68706085"/>
    <w:rsid w:val="6A98095B"/>
    <w:rsid w:val="6BA14120"/>
    <w:rsid w:val="6BC04C22"/>
    <w:rsid w:val="6E04718D"/>
    <w:rsid w:val="6ED24CBD"/>
    <w:rsid w:val="6FC75550"/>
    <w:rsid w:val="77C20074"/>
    <w:rsid w:val="7A7F7C54"/>
    <w:rsid w:val="7C5077FD"/>
    <w:rsid w:val="7D351B20"/>
    <w:rsid w:val="7E6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3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33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paragraph" w:styleId="6">
    <w:name w:val="header"/>
    <w:basedOn w:val="1"/>
    <w:link w:val="32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character" w:styleId="7">
    <w:name w:val="Strong"/>
    <w:basedOn w:val="2"/>
    <w:qFormat/>
    <w:uiPriority w:val="22"/>
    <w:rPr>
      <w:b/>
      <w:bCs/>
    </w:rPr>
  </w:style>
  <w:style w:type="table" w:styleId="8">
    <w:name w:val="Table Grid"/>
    <w:basedOn w:val="3"/>
    <w:qFormat/>
    <w:uiPriority w:val="59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Tiêu đề #3_"/>
    <w:basedOn w:val="2"/>
    <w:link w:val="10"/>
    <w:qFormat/>
    <w:uiPriority w:val="0"/>
    <w:rPr>
      <w:rFonts w:ascii="Times New Roman" w:hAnsi="Times New Roman" w:eastAsia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10">
    <w:name w:val="Tiêu đề #3"/>
    <w:basedOn w:val="1"/>
    <w:link w:val="9"/>
    <w:qFormat/>
    <w:uiPriority w:val="0"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11">
    <w:name w:val="Văn bản nội dung (3)_"/>
    <w:basedOn w:val="2"/>
    <w:link w:val="12"/>
    <w:qFormat/>
    <w:uiPriority w:val="0"/>
    <w:rPr>
      <w:rFonts w:ascii="Arial" w:hAnsi="Arial" w:eastAsia="Arial" w:cs="Arial"/>
      <w:sz w:val="20"/>
      <w:szCs w:val="20"/>
      <w:u w:val="none"/>
      <w:shd w:val="clear" w:color="auto" w:fill="auto"/>
    </w:rPr>
  </w:style>
  <w:style w:type="paragraph" w:customStyle="1" w:styleId="12">
    <w:name w:val="Văn bản nội dung (3)"/>
    <w:basedOn w:val="1"/>
    <w:link w:val="11"/>
    <w:qFormat/>
    <w:uiPriority w:val="0"/>
    <w:pPr>
      <w:widowControl w:val="0"/>
      <w:spacing w:after="2850"/>
      <w:jc w:val="center"/>
    </w:pPr>
    <w:rPr>
      <w:rFonts w:ascii="Arial" w:hAnsi="Arial" w:eastAsia="Arial" w:cs="Arial"/>
      <w:color w:val="000000"/>
      <w:sz w:val="20"/>
      <w:szCs w:val="20"/>
      <w:lang w:val="vi-VN" w:eastAsia="vi-VN" w:bidi="vi-VN"/>
    </w:rPr>
  </w:style>
  <w:style w:type="character" w:customStyle="1" w:styleId="13">
    <w:name w:val="Tiêu đề #1_"/>
    <w:basedOn w:val="2"/>
    <w:link w:val="14"/>
    <w:qFormat/>
    <w:uiPriority w:val="0"/>
    <w:rPr>
      <w:rFonts w:ascii="Times New Roman" w:hAnsi="Times New Roman" w:eastAsia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14">
    <w:name w:val="Tiêu đề #1"/>
    <w:basedOn w:val="1"/>
    <w:link w:val="13"/>
    <w:qFormat/>
    <w:uiPriority w:val="0"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15">
    <w:name w:val="Văn bản nội dung (2)_"/>
    <w:basedOn w:val="2"/>
    <w:link w:val="16"/>
    <w:qFormat/>
    <w:uiPriority w:val="0"/>
    <w:rPr>
      <w:rFonts w:ascii="Times New Roman" w:hAnsi="Times New Roman" w:eastAsia="Times New Roman" w:cs="Times New Roman"/>
      <w:b/>
      <w:bCs/>
      <w:u w:val="none"/>
      <w:shd w:val="clear" w:color="auto" w:fill="auto"/>
    </w:rPr>
  </w:style>
  <w:style w:type="paragraph" w:customStyle="1" w:styleId="16">
    <w:name w:val="Văn bản nội dung (2)"/>
    <w:basedOn w:val="1"/>
    <w:link w:val="15"/>
    <w:qFormat/>
    <w:uiPriority w:val="0"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17">
    <w:name w:val="Chú thích bảng_"/>
    <w:basedOn w:val="2"/>
    <w:link w:val="18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18">
    <w:name w:val="Chú thích bảng"/>
    <w:basedOn w:val="1"/>
    <w:link w:val="17"/>
    <w:qFormat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19">
    <w:name w:val="Khác_"/>
    <w:basedOn w:val="2"/>
    <w:link w:val="20"/>
    <w:qFormat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20">
    <w:name w:val="Khác"/>
    <w:basedOn w:val="1"/>
    <w:link w:val="19"/>
    <w:qFormat/>
    <w:uiPriority w:val="0"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21">
    <w:name w:val="Chú thích ảnh_"/>
    <w:basedOn w:val="2"/>
    <w:link w:val="22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2">
    <w:name w:val="Chú thích ảnh"/>
    <w:basedOn w:val="1"/>
    <w:link w:val="21"/>
    <w:qFormat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3">
    <w:name w:val="Văn bản nội dung_"/>
    <w:basedOn w:val="2"/>
    <w:link w:val="24"/>
    <w:qFormat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24">
    <w:name w:val="Văn bản nội dung"/>
    <w:basedOn w:val="1"/>
    <w:link w:val="23"/>
    <w:qFormat/>
    <w:uiPriority w:val="0"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25">
    <w:name w:val="Tiêu đề #2_"/>
    <w:basedOn w:val="2"/>
    <w:link w:val="26"/>
    <w:qFormat/>
    <w:uiPriority w:val="0"/>
    <w:rPr>
      <w:rFonts w:ascii="Times New Roman" w:hAnsi="Times New Roman" w:eastAsia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26">
    <w:name w:val="Tiêu đề #2"/>
    <w:basedOn w:val="1"/>
    <w:link w:val="25"/>
    <w:qFormat/>
    <w:uiPriority w:val="0"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27">
    <w:name w:val="Tiêu đề #4_"/>
    <w:basedOn w:val="2"/>
    <w:link w:val="28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8">
    <w:name w:val="Tiêu đề #4"/>
    <w:basedOn w:val="1"/>
    <w:link w:val="27"/>
    <w:qFormat/>
    <w:uiPriority w:val="0"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9">
    <w:name w:val="Đầu trang hoặc chân trang (2)_"/>
    <w:basedOn w:val="2"/>
    <w:link w:val="30"/>
    <w:qFormat/>
    <w:uiPriority w:val="0"/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30">
    <w:name w:val="Đầu trang hoặc chân trang (2)"/>
    <w:basedOn w:val="1"/>
    <w:link w:val="29"/>
    <w:qFormat/>
    <w:uiPriority w:val="0"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31">
    <w:name w:val="Balloon Text Char"/>
    <w:basedOn w:val="2"/>
    <w:link w:val="4"/>
    <w:semiHidden/>
    <w:qFormat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32">
    <w:name w:val="Header Char"/>
    <w:basedOn w:val="2"/>
    <w:link w:val="6"/>
    <w:qFormat/>
    <w:uiPriority w:val="99"/>
    <w:rPr>
      <w:color w:val="000000"/>
    </w:rPr>
  </w:style>
  <w:style w:type="character" w:customStyle="1" w:styleId="33">
    <w:name w:val="Footer Char"/>
    <w:basedOn w:val="2"/>
    <w:link w:val="5"/>
    <w:qFormat/>
    <w:uiPriority w:val="99"/>
    <w:rPr>
      <w:color w:val="000000"/>
    </w:rPr>
  </w:style>
  <w:style w:type="table" w:customStyle="1" w:styleId="34">
    <w:name w:val="Table Grid1"/>
    <w:basedOn w:val="3"/>
    <w:qFormat/>
    <w:uiPriority w:val="59"/>
    <w:rPr>
      <w:rFonts w:ascii="Calibri" w:hAnsi="Calibri" w:eastAsia="PMingLiU"/>
      <w:sz w:val="22"/>
      <w:szCs w:val="22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List Paragraph"/>
    <w:basedOn w:val="1"/>
    <w:qFormat/>
    <w:uiPriority w:val="34"/>
    <w:pPr>
      <w:widowControl w:val="0"/>
      <w:ind w:left="720"/>
      <w:contextualSpacing/>
    </w:pPr>
    <w:rPr>
      <w:rFonts w:ascii="Courier New" w:hAnsi="Courier New" w:eastAsia="Courier New" w:cs="Courier New"/>
      <w:color w:val="000000"/>
      <w:lang w:val="vi-VN" w:eastAsia="vi-VN" w:bidi="vi-VN"/>
    </w:rPr>
  </w:style>
  <w:style w:type="character" w:customStyle="1" w:styleId="36">
    <w:name w:val="text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D34895-CB9C-45A7-92B0-BF9DA24CA6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9</Pages>
  <Words>1315</Words>
  <Characters>5027</Characters>
  <Lines>44</Lines>
  <Paragraphs>13</Paragraphs>
  <TotalTime>3</TotalTime>
  <ScaleCrop>false</ScaleCrop>
  <LinksUpToDate>false</LinksUpToDate>
  <CharactersWithSpaces>6064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2026-08-07T09:36:00Z</dcterms:created>
  <dc:creator>admin</dc:creator>
  <cp:lastModifiedBy>laptopLG</cp:lastModifiedBy>
  <cp:lastPrinted>2026-06-11T09:14:00Z</cp:lastPrinted>
  <dcterms:modified xsi:type="dcterms:W3CDTF">2026-08-08T08:18:44Z</dcterms:modified>
  <dc:title>QUY TRÌNH TRUY XUẤT NGUỒN GỐC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eyJoZGlkIjoiNGQwZTQwMzc2N2JmMDJiMGQ5ZjdhNWI5NTE1NTE1MTgifQ==</vt:lpwstr>
  </property>
  <property fmtid="{D5CDD505-2E9C-101B-9397-08002B2CF9AE}" pid="3" name="KSOProductBuildVer">
    <vt:lpwstr>1033-12.1.0.28032</vt:lpwstr>
  </property>
  <property fmtid="{D5CDD505-2E9C-101B-9397-08002B2CF9AE}" pid="4" name="ICV">
    <vt:lpwstr>7C3B95E19E164018AE16A87459003067_13</vt:lpwstr>
  </property>
</Properties>
</file>